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8C88E" w14:textId="11E18C0F" w:rsidR="00327FBE" w:rsidRDefault="00385494" w:rsidP="00AC4D2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857AF83" wp14:editId="2092AFBA">
            <wp:extent cx="5940425" cy="8412047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1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lastRenderedPageBreak/>
        <w:drawing>
          <wp:inline distT="0" distB="0" distL="0" distR="0" wp14:anchorId="14C6E0D6" wp14:editId="02EE090F">
            <wp:extent cx="5940425" cy="814363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2E97E" w14:textId="77777777" w:rsidR="00327FBE" w:rsidRDefault="00327FBE" w:rsidP="00AC4D2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8A474FE" w14:textId="77777777" w:rsidR="00327FBE" w:rsidRDefault="00327FBE" w:rsidP="00AC4D2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8291588" w14:textId="77777777" w:rsidR="00327FBE" w:rsidRDefault="00327FBE" w:rsidP="00AC4D2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B2DE0DA" w14:textId="77777777" w:rsidR="00327FBE" w:rsidRDefault="00327FBE" w:rsidP="00AC4D2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71DD306" w14:textId="7135419B" w:rsidR="00AC4D28" w:rsidRPr="00AC4D28" w:rsidRDefault="001D4A1D" w:rsidP="00AC4D2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ПОЯСНИТЕЛЬНАЯ ЗАПИСКА</w:t>
      </w:r>
    </w:p>
    <w:p w14:paraId="369D03B9" w14:textId="68647EA2" w:rsidR="00764496" w:rsidRPr="00764496" w:rsidRDefault="00764496" w:rsidP="007644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64496">
        <w:rPr>
          <w:rFonts w:ascii="Times New Roman" w:eastAsia="Times New Roman" w:hAnsi="Times New Roman" w:cs="Times New Roman"/>
          <w:sz w:val="24"/>
          <w:szCs w:val="24"/>
          <w:lang w:val="kk-KZ"/>
        </w:rPr>
        <w:t>Качество подготовки студентов по образо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вательной программе 6В04106 - «Ф</w:t>
      </w:r>
      <w:r w:rsidRPr="00764496">
        <w:rPr>
          <w:rFonts w:ascii="Times New Roman" w:eastAsia="Times New Roman" w:hAnsi="Times New Roman" w:cs="Times New Roman"/>
          <w:sz w:val="24"/>
          <w:szCs w:val="24"/>
          <w:lang w:val="kk-KZ"/>
        </w:rPr>
        <w:t>инансы» подтверждается результатами сдачи комплексного экзамена по специальным дисциплинам. Уровень усвоения студентом теоретического материала, предусмотренного учебным планом, должен определяться комплексным экзаменом, в котором учитываются общие требования к выпускнику, содержащиеся в государственном образовательном стандарте по данной специальности.</w:t>
      </w:r>
    </w:p>
    <w:p w14:paraId="215177BF" w14:textId="60823BD2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Программа комплексно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го экзамена включает дисциплины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«Банковское дело»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,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«</w:t>
      </w:r>
      <w:r w:rsidR="00BF3D2F">
        <w:rPr>
          <w:rFonts w:ascii="Times New Roman" w:eastAsia="Arial" w:hAnsi="Times New Roman"/>
          <w:sz w:val="24"/>
          <w:szCs w:val="24"/>
        </w:rPr>
        <w:t>Налогообложение хозяйствующих субъектов и населения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» 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и решение практических задач по этим дисциплинам.</w:t>
      </w:r>
    </w:p>
    <w:p w14:paraId="4D6B9BB9" w14:textId="59B99978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Цель дисциплины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«Б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анковское дело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»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направлена на комплексное изучение теоретических аспектов развития банковского дела. Рассматривает вопросы, регулирующие применение на практике законодательных и нормативных актов денежных, кредитно-расчетных и валютных отношений, а также функционирования кредитно-банковской системы в Республике Казахстан.</w:t>
      </w:r>
    </w:p>
    <w:p w14:paraId="3441F108" w14:textId="77777777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В результате изучения дисциплины студенты должны на практике применять теоретические основы ведения кредитных, депозитных, расчетно-кассовых и других операций коммерческих банков, а также трудиться над совершенствованием механизма проведения банковских операций на территории РК, разрабатывать стратегии реализации новых товаров и применять нормативные правовые акты.</w:t>
      </w:r>
    </w:p>
    <w:p w14:paraId="60C89E2A" w14:textId="77777777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Задачи программы:</w:t>
      </w:r>
    </w:p>
    <w:p w14:paraId="0B689E6F" w14:textId="77777777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- овладение организацией деятельности коммерческих банков;</w:t>
      </w:r>
    </w:p>
    <w:p w14:paraId="4792AE63" w14:textId="77777777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- освоение основных банковских терминов, рассмотрение логики и механизма основных операций коммерческих банков;</w:t>
      </w:r>
    </w:p>
    <w:p w14:paraId="6138F04B" w14:textId="77777777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- изучить систему факторов, влияющих на спектры предполагаемой банковской деятельности;</w:t>
      </w:r>
    </w:p>
    <w:p w14:paraId="60674F67" w14:textId="44D4793E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овладение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опытом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Республики Казахстан по регулированию и оценке банковского дела, управлению ликвидностью, их роли и роли в переходе к рыночной экономике.</w:t>
      </w:r>
    </w:p>
    <w:p w14:paraId="765DFA4E" w14:textId="4DB88B1D" w:rsidR="005E3D14" w:rsidRPr="005E3D14" w:rsidRDefault="005E3D14" w:rsidP="005E3D14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en-US"/>
        </w:rPr>
      </w:pP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Цель дисциплины 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«</w:t>
      </w:r>
      <w:r w:rsidR="00BF3D2F">
        <w:rPr>
          <w:rFonts w:ascii="Times New Roman" w:eastAsia="Arial" w:hAnsi="Times New Roman"/>
          <w:sz w:val="24"/>
          <w:szCs w:val="24"/>
        </w:rPr>
        <w:t>Налогообложение хозяйствующих субъектов и населения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>»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val="kk-KZ" w:eastAsia="en-US"/>
        </w:rPr>
        <w:t xml:space="preserve"> </w:t>
      </w:r>
      <w:r w:rsidR="00BF3D2F">
        <w:rPr>
          <w:rFonts w:ascii="Times New Roman" w:eastAsia="Arial" w:hAnsi="Times New Roman"/>
          <w:sz w:val="24"/>
          <w:szCs w:val="24"/>
        </w:rPr>
        <w:t>получение студентами теоретических знаний, а также приобретение необходимых практических навыков исчисления налогов, взимаемых с физических лиц и индивидуальных предпринимателей</w:t>
      </w:r>
      <w:r w:rsidRPr="005E3D14">
        <w:rPr>
          <w:rFonts w:ascii="Times New Roman" w:eastAsia="Times New Roman" w:hAnsi="Times New Roman"/>
          <w:sz w:val="24"/>
          <w:szCs w:val="24"/>
          <w:lang w:val="kk-KZ" w:eastAsia="en-US"/>
        </w:rPr>
        <w:t>.</w:t>
      </w:r>
    </w:p>
    <w:p w14:paraId="1F6BF8B9" w14:textId="3E623D72" w:rsidR="00BF3D2F" w:rsidRDefault="00BF3D2F" w:rsidP="00BF3D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 процессе обучения дисциплины студент должен: п</w:t>
      </w:r>
      <w:r>
        <w:rPr>
          <w:rFonts w:ascii="Times New Roman" w:eastAsia="Times New Roman" w:hAnsi="Times New Roman"/>
          <w:sz w:val="24"/>
          <w:szCs w:val="24"/>
          <w:lang w:val="kk-KZ"/>
        </w:rPr>
        <w:t>онимает основы и принципы налогообложения хозяйствующих субъектов и населения; с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вободно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ориентируется в налоговом законодательстве Казахстана</w:t>
      </w:r>
      <w:r>
        <w:rPr>
          <w:rFonts w:ascii="Times New Roman" w:eastAsia="Times New Roman" w:hAnsi="Times New Roman"/>
          <w:sz w:val="24"/>
          <w:szCs w:val="24"/>
          <w:lang w:val="kk-KZ"/>
        </w:rPr>
        <w:t>; у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/>
        </w:rPr>
        <w:t>меет применять налоговые ставки и методы исчисления налогов</w:t>
      </w:r>
      <w:r>
        <w:rPr>
          <w:rFonts w:ascii="Times New Roman" w:eastAsia="Arial" w:hAnsi="Times New Roman" w:cs="Times New Roman"/>
          <w:sz w:val="24"/>
          <w:szCs w:val="24"/>
        </w:rPr>
        <w:t>; 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/>
        </w:rPr>
        <w:t>ладеет навыками расчета сумм налогов, подлежащих уплате</w:t>
      </w:r>
      <w:r>
        <w:rPr>
          <w:rFonts w:ascii="Times New Roman" w:eastAsia="Arial" w:hAnsi="Times New Roman" w:cs="Times New Roman"/>
          <w:sz w:val="24"/>
          <w:szCs w:val="24"/>
        </w:rPr>
        <w:t>; у</w:t>
      </w:r>
      <w:r>
        <w:rPr>
          <w:rFonts w:ascii="Times New Roman" w:hAnsi="Times New Roman"/>
          <w:bCs/>
          <w:iCs/>
          <w:sz w:val="24"/>
          <w:szCs w:val="24"/>
        </w:rPr>
        <w:t>меет организовывать финансовую деятельность и предоставлять финансовые услуги; р</w:t>
      </w:r>
      <w:r>
        <w:rPr>
          <w:rFonts w:ascii="Times New Roman" w:hAnsi="Times New Roman"/>
          <w:sz w:val="24"/>
          <w:szCs w:val="24"/>
        </w:rPr>
        <w:t>азрабатывает и принимает управленческие решения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14:paraId="0EB333BC" w14:textId="77777777" w:rsidR="00AC4D28" w:rsidRPr="00BF3D2F" w:rsidRDefault="00AC4D28" w:rsidP="00AC4D28">
      <w:pPr>
        <w:pStyle w:val="a5"/>
        <w:ind w:firstLine="709"/>
        <w:rPr>
          <w:rFonts w:ascii="Times New Roman" w:hAnsi="Times New Roman"/>
          <w:b/>
          <w:sz w:val="24"/>
          <w:szCs w:val="24"/>
        </w:rPr>
      </w:pPr>
    </w:p>
    <w:p w14:paraId="0BD45E16" w14:textId="77777777" w:rsidR="00AC4D28" w:rsidRPr="00AC4D28" w:rsidRDefault="00AC4D28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6D2A1A9A" w14:textId="77777777" w:rsidR="00AC4D28" w:rsidRPr="00AC4D28" w:rsidRDefault="00AC4D28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034B7106" w14:textId="77777777" w:rsidR="00AC4D28" w:rsidRDefault="00AC4D28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0B5C7889" w14:textId="77777777" w:rsidR="005E3D14" w:rsidRDefault="005E3D14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7588E261" w14:textId="77777777" w:rsidR="005E3D14" w:rsidRDefault="005E3D14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1F618F70" w14:textId="77777777" w:rsidR="005E3D14" w:rsidRDefault="005E3D14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7CC87A40" w14:textId="77777777" w:rsidR="005E3D14" w:rsidRDefault="005E3D14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3206DCCA" w14:textId="77777777" w:rsidR="005E3D14" w:rsidRDefault="005E3D14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4C510ED1" w14:textId="77777777" w:rsidR="005E3D14" w:rsidRPr="00AC4D28" w:rsidRDefault="005E3D14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003B9607" w14:textId="77777777" w:rsidR="00AC4D28" w:rsidRPr="00AC4D28" w:rsidRDefault="00AC4D28" w:rsidP="00AC4D28">
      <w:pPr>
        <w:pStyle w:val="a5"/>
        <w:ind w:firstLine="709"/>
        <w:rPr>
          <w:rFonts w:ascii="Times New Roman" w:hAnsi="Times New Roman"/>
          <w:b/>
          <w:sz w:val="24"/>
          <w:szCs w:val="24"/>
          <w:lang w:val="kk-KZ"/>
        </w:rPr>
      </w:pPr>
    </w:p>
    <w:p w14:paraId="6939E2B3" w14:textId="77777777" w:rsidR="00BF3D2F" w:rsidRDefault="00BF3D2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br w:type="page"/>
      </w:r>
    </w:p>
    <w:p w14:paraId="34436E2C" w14:textId="59DC085E" w:rsidR="008B4D5B" w:rsidRPr="008B4D5B" w:rsidRDefault="008B4D5B" w:rsidP="008B4D5B">
      <w:pPr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МОДУЛЬ 1. БАНКОВСКОЕ  ДЕЛО</w:t>
      </w:r>
    </w:p>
    <w:p w14:paraId="19E667D3" w14:textId="77777777" w:rsidR="008B4D5B" w:rsidRPr="008B4D5B" w:rsidRDefault="008B4D5B" w:rsidP="008B4D5B">
      <w:pPr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729DB53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История зарождения банковской системы и ее современная структура</w:t>
      </w:r>
    </w:p>
    <w:p w14:paraId="5BCFD88A" w14:textId="77777777" w:rsidR="008B4D5B" w:rsidRPr="008B4D5B" w:rsidRDefault="008B4D5B" w:rsidP="008B4D5B">
      <w:pPr>
        <w:tabs>
          <w:tab w:val="left" w:pos="0"/>
          <w:tab w:val="num" w:pos="284"/>
          <w:tab w:val="num" w:pos="54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 xml:space="preserve">Зарождение и роль банковской системы в экономике. Состав и структура банковской системы. Характеристика банковской системы, ее виды. </w:t>
      </w:r>
      <w:r w:rsidRPr="008B4D5B">
        <w:rPr>
          <w:rFonts w:ascii="Times New Roman" w:hAnsi="Times New Roman" w:cs="Times New Roman"/>
          <w:sz w:val="24"/>
          <w:szCs w:val="24"/>
        </w:rPr>
        <w:t xml:space="preserve">Типы банков: эмиссионные, универсальные и специализированные банки. </w:t>
      </w:r>
    </w:p>
    <w:p w14:paraId="4FB31AB8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Порядок открытия и лицензирования банков второго уровня в Республике Казахстан </w:t>
      </w:r>
    </w:p>
    <w:p w14:paraId="2514F6F6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Порядок открытия коммерческих банков на территории РК. Особенности выдачи разрешения на открытие банков и лицензий </w:t>
      </w:r>
      <w:r w:rsidRPr="008B4D5B">
        <w:rPr>
          <w:rFonts w:ascii="Times New Roman" w:hAnsi="Times New Roman" w:cs="Times New Roman"/>
          <w:sz w:val="24"/>
          <w:szCs w:val="24"/>
        </w:rPr>
        <w:t>на проведение банковских операций.</w:t>
      </w:r>
    </w:p>
    <w:p w14:paraId="30530759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Организационная структура коммерческого банка</w:t>
      </w:r>
    </w:p>
    <w:p w14:paraId="7C4D9BD9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t xml:space="preserve">Организационные основы построения аппарата управления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>коммерческого банка. Принципы организации банка. Структура аппарата управления банка. Организационная структура коммер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8B4D5B">
        <w:rPr>
          <w:rFonts w:ascii="Times New Roman" w:hAnsi="Times New Roman" w:cs="Times New Roman"/>
          <w:sz w:val="24"/>
          <w:szCs w:val="24"/>
        </w:rPr>
        <w:t>ческих банков.</w:t>
      </w:r>
    </w:p>
    <w:p w14:paraId="4860CEB7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Сущность, функции и составные части собственного капитала коммерческих банков </w:t>
      </w:r>
    </w:p>
    <w:p w14:paraId="44E71820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pacing w:val="-3"/>
          <w:sz w:val="24"/>
          <w:szCs w:val="24"/>
        </w:rPr>
        <w:t>Сущность и формирование собственного капитала. Функции собственного капитала коммерческого банка: опера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4"/>
          <w:sz w:val="24"/>
          <w:szCs w:val="24"/>
        </w:rPr>
        <w:t xml:space="preserve">тивная, защитно-гарантийная, регулирующая, оборотная, резервная. 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>Структура собственного капитала банка: уставный капитал, дополнительный капитал, резервный капитал и резервы переоцен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8B4D5B">
        <w:rPr>
          <w:rFonts w:ascii="Times New Roman" w:hAnsi="Times New Roman" w:cs="Times New Roman"/>
          <w:sz w:val="24"/>
          <w:szCs w:val="24"/>
        </w:rPr>
        <w:t xml:space="preserve">ки банка. Нераспределенный чистый доход банка.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Достаточность банковского капитала. </w:t>
      </w:r>
    </w:p>
    <w:p w14:paraId="70954EB3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Депозитная политика коммерческого банка и ее особенности</w:t>
      </w:r>
    </w:p>
    <w:p w14:paraId="2AF92962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pacing w:val="-3"/>
          <w:sz w:val="24"/>
          <w:szCs w:val="24"/>
        </w:rPr>
        <w:t xml:space="preserve">Депозитный портфель коммерческого банка и особенности его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формирования и управления. Классификация депозитов. 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>Депозитная политика коммерческого банка. Развитие депозит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ного рынка в Казахстане: проблемы и пути их решения. </w:t>
      </w:r>
    </w:p>
    <w:p w14:paraId="33B54DEC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Недепозитные источники привлечения банковских ресурсов</w:t>
      </w:r>
    </w:p>
    <w:p w14:paraId="4D7B2ED9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Необходимость привлечения </w:t>
      </w:r>
      <w:proofErr w:type="spellStart"/>
      <w:r w:rsidRPr="008B4D5B">
        <w:rPr>
          <w:rFonts w:ascii="Times New Roman" w:hAnsi="Times New Roman" w:cs="Times New Roman"/>
          <w:spacing w:val="-2"/>
          <w:sz w:val="24"/>
          <w:szCs w:val="24"/>
        </w:rPr>
        <w:t>недепозитных</w:t>
      </w:r>
      <w:proofErr w:type="spellEnd"/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 ресурсов и их вли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8B4D5B">
        <w:rPr>
          <w:rFonts w:ascii="Times New Roman" w:hAnsi="Times New Roman" w:cs="Times New Roman"/>
          <w:sz w:val="24"/>
          <w:szCs w:val="24"/>
        </w:rPr>
        <w:t xml:space="preserve">яние на ликвидность коммерческих банков. Источники  </w:t>
      </w:r>
      <w:proofErr w:type="spellStart"/>
      <w:r w:rsidRPr="008B4D5B">
        <w:rPr>
          <w:rFonts w:ascii="Times New Roman" w:hAnsi="Times New Roman" w:cs="Times New Roman"/>
          <w:sz w:val="24"/>
          <w:szCs w:val="24"/>
        </w:rPr>
        <w:t>недепозитных</w:t>
      </w:r>
      <w:proofErr w:type="spellEnd"/>
      <w:r w:rsidRPr="008B4D5B">
        <w:rPr>
          <w:rFonts w:ascii="Times New Roman" w:hAnsi="Times New Roman" w:cs="Times New Roman"/>
          <w:sz w:val="24"/>
          <w:szCs w:val="24"/>
        </w:rPr>
        <w:t xml:space="preserve"> ресурсов: получение займов на рынке кредитных ресурсов, сделки РЕПО, продажа банковских 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акцентов. Выпуск коммерческих бумаг. Межбанковские кредиты и их роль в формировании ресурсной </w:t>
      </w:r>
      <w:r w:rsidRPr="008B4D5B">
        <w:rPr>
          <w:rFonts w:ascii="Times New Roman" w:hAnsi="Times New Roman" w:cs="Times New Roman"/>
          <w:sz w:val="24"/>
          <w:szCs w:val="24"/>
        </w:rPr>
        <w:t xml:space="preserve">базы.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Выпуск облигаций коммерческими банками. </w:t>
      </w:r>
    </w:p>
    <w:p w14:paraId="09C12C0D" w14:textId="77777777" w:rsidR="008B4D5B" w:rsidRPr="008B4D5B" w:rsidRDefault="008B4D5B" w:rsidP="0074791D">
      <w:pPr>
        <w:numPr>
          <w:ilvl w:val="0"/>
          <w:numId w:val="1"/>
        </w:num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Организация системы гарантирования вкладов в Казахстане</w:t>
      </w:r>
    </w:p>
    <w:p w14:paraId="52C3B3CE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pacing w:val="-1"/>
          <w:sz w:val="24"/>
          <w:szCs w:val="24"/>
        </w:rPr>
        <w:t>Казахстанский фонд гарантирования вкладов физических лиц и особенности его функционирования. Пра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8B4D5B">
        <w:rPr>
          <w:rFonts w:ascii="Times New Roman" w:hAnsi="Times New Roman" w:cs="Times New Roman"/>
          <w:sz w:val="24"/>
          <w:szCs w:val="24"/>
        </w:rPr>
        <w:t>вила функционирования системы обязательного коллективного гарантирования вкладов физических лиц и участие в ней банков второго уровня Республики Казахстан. Правила обязательного коллективного гарантирования вкладов физических лиц.</w:t>
      </w:r>
    </w:p>
    <w:p w14:paraId="38D5D1CF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</w:rPr>
        <w:t>Состав и структура банковских активов и их к</w:t>
      </w: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ачество</w:t>
      </w:r>
    </w:p>
    <w:p w14:paraId="7DDEC238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t>Сущность и структура активов банка. Качество активов. По</w:t>
      </w:r>
      <w:r w:rsidRPr="008B4D5B">
        <w:rPr>
          <w:rFonts w:ascii="Times New Roman" w:hAnsi="Times New Roman" w:cs="Times New Roman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нятие и экономическое содержание управления активами. Цель и </w:t>
      </w:r>
      <w:r w:rsidRPr="008B4D5B">
        <w:rPr>
          <w:rFonts w:ascii="Times New Roman" w:hAnsi="Times New Roman" w:cs="Times New Roman"/>
          <w:sz w:val="24"/>
          <w:szCs w:val="24"/>
        </w:rPr>
        <w:t>принципы управления активами. Активы банка: состав и содер</w:t>
      </w:r>
      <w:r w:rsidRPr="008B4D5B">
        <w:rPr>
          <w:rFonts w:ascii="Times New Roman" w:hAnsi="Times New Roman" w:cs="Times New Roman"/>
          <w:sz w:val="24"/>
          <w:szCs w:val="24"/>
        </w:rPr>
        <w:softHyphen/>
        <w:t>жание, группировка и степень ликвидности, политика размеще</w:t>
      </w:r>
      <w:r w:rsidRPr="008B4D5B">
        <w:rPr>
          <w:rFonts w:ascii="Times New Roman" w:hAnsi="Times New Roman" w:cs="Times New Roman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ния. Активы первой и второй очереди. </w:t>
      </w:r>
      <w:r w:rsidRPr="008B4D5B">
        <w:rPr>
          <w:rFonts w:ascii="Times New Roman" w:hAnsi="Times New Roman" w:cs="Times New Roman"/>
          <w:sz w:val="24"/>
          <w:szCs w:val="24"/>
        </w:rPr>
        <w:t xml:space="preserve">Способы и методы управления активами. </w:t>
      </w:r>
      <w:proofErr w:type="spellStart"/>
      <w:r w:rsidRPr="008B4D5B">
        <w:rPr>
          <w:rFonts w:ascii="Times New Roman" w:hAnsi="Times New Roman" w:cs="Times New Roman"/>
          <w:spacing w:val="-1"/>
          <w:sz w:val="24"/>
          <w:szCs w:val="24"/>
        </w:rPr>
        <w:t>Секьюритизация</w:t>
      </w:r>
      <w:proofErr w:type="spellEnd"/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 активов. </w:t>
      </w:r>
    </w:p>
    <w:p w14:paraId="65CDDE3F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Кредитная система и ее основные элементы, принципы</w:t>
      </w:r>
    </w:p>
    <w:p w14:paraId="25D3F320" w14:textId="77777777" w:rsidR="008B4D5B" w:rsidRPr="008B4D5B" w:rsidRDefault="008B4D5B" w:rsidP="008B4D5B">
      <w:pPr>
        <w:tabs>
          <w:tab w:val="left" w:pos="0"/>
          <w:tab w:val="num" w:pos="284"/>
          <w:tab w:val="num" w:pos="54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 xml:space="preserve">Роль кредитной системы в экономике, показатели ее эффективности. Состав и структура кредитной системы. Характеристика банковской системы, ее виды. </w:t>
      </w:r>
      <w:r w:rsidRPr="008B4D5B">
        <w:rPr>
          <w:rFonts w:ascii="Times New Roman" w:hAnsi="Times New Roman" w:cs="Times New Roman"/>
          <w:sz w:val="24"/>
          <w:szCs w:val="24"/>
        </w:rPr>
        <w:t xml:space="preserve">Типы банков: эмиссионные, универсальные и специализированные банки. </w:t>
      </w:r>
      <w:r w:rsidRPr="008B4D5B">
        <w:rPr>
          <w:rFonts w:ascii="Times New Roman" w:hAnsi="Times New Roman" w:cs="Times New Roman"/>
          <w:sz w:val="24"/>
          <w:szCs w:val="24"/>
          <w:lang w:val="kk-KZ"/>
        </w:rPr>
        <w:t>Характеристика парабанковской системы</w:t>
      </w: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8B4D5B">
        <w:rPr>
          <w:rFonts w:ascii="Times New Roman" w:hAnsi="Times New Roman" w:cs="Times New Roman"/>
          <w:sz w:val="24"/>
          <w:szCs w:val="24"/>
        </w:rPr>
        <w:t>Развитие конкуренции между кредитными учреждениями</w:t>
      </w:r>
    </w:p>
    <w:p w14:paraId="4F22DD1A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Кредитный процесс и этапы кредитования. Кредитная документация и ее виды</w:t>
      </w:r>
    </w:p>
    <w:p w14:paraId="07891D6B" w14:textId="77777777" w:rsidR="008B4D5B" w:rsidRPr="008B4D5B" w:rsidRDefault="008B4D5B" w:rsidP="008B4D5B">
      <w:pPr>
        <w:tabs>
          <w:tab w:val="left" w:pos="0"/>
          <w:tab w:val="num" w:pos="284"/>
          <w:tab w:val="num" w:pos="54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</w:rPr>
        <w:t>Сущность кредитного процесса и его этапы. Необходимый пакет документов для получения банковской ссуды. Кредитный договор, его содержа</w:t>
      </w:r>
      <w:r w:rsidRPr="008B4D5B">
        <w:rPr>
          <w:rFonts w:ascii="Times New Roman" w:hAnsi="Times New Roman" w:cs="Times New Roman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ние и условия его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оформления. Порядок выдачи банковских ссуд. Определение границ кредитования. Порядок погашения ссуд. </w:t>
      </w:r>
    </w:p>
    <w:p w14:paraId="323A45B9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Основные факторы оценки кредитоспособности заемщика </w:t>
      </w:r>
    </w:p>
    <w:p w14:paraId="0091985D" w14:textId="77777777" w:rsidR="008B4D5B" w:rsidRPr="008B4D5B" w:rsidRDefault="008B4D5B" w:rsidP="008B4D5B">
      <w:pPr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>Методы оценки кредитоспособности заемщика. Оценки кредитоспособности заемщика – юридического лица.  Методы  оценки кредитоспособности заемщика физического лица. Основные факторы оценки кредитоспособности.</w:t>
      </w:r>
    </w:p>
    <w:p w14:paraId="6C8EC634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Формы и виды обеспечения возвратности банковских кредитов</w:t>
      </w:r>
    </w:p>
    <w:p w14:paraId="3C56AF5B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pacing w:val="-1"/>
          <w:sz w:val="24"/>
          <w:szCs w:val="24"/>
        </w:rPr>
        <w:t>Понятие обеспечения возвратности банковских кредитов. Виды обеспечения: за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лог,  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t>заклад, п</w:t>
      </w:r>
      <w:r w:rsidRPr="008B4D5B">
        <w:rPr>
          <w:rFonts w:ascii="Times New Roman" w:hAnsi="Times New Roman" w:cs="Times New Roman"/>
          <w:sz w:val="24"/>
          <w:szCs w:val="24"/>
        </w:rPr>
        <w:t>оручительство, гарантия, страхование банковских ссуд, ц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ессия. </w:t>
      </w:r>
    </w:p>
    <w:p w14:paraId="6491FBD1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Особенности кредитования малого и среднего бизнеса в Казахстане</w:t>
      </w:r>
    </w:p>
    <w:p w14:paraId="4F765EE3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>Роль малого и среднего бизнеса в Казахстане. Кредитование  малого и среднего бизнеса в РК</w:t>
      </w:r>
      <w:r w:rsidRPr="008B4D5B">
        <w:rPr>
          <w:rFonts w:ascii="Times New Roman" w:hAnsi="Times New Roman" w:cs="Times New Roman"/>
          <w:sz w:val="24"/>
          <w:szCs w:val="24"/>
        </w:rPr>
        <w:t xml:space="preserve">.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Пакет документов, </w:t>
      </w:r>
      <w:r w:rsidRPr="008B4D5B">
        <w:rPr>
          <w:rFonts w:ascii="Times New Roman" w:hAnsi="Times New Roman" w:cs="Times New Roman"/>
          <w:sz w:val="24"/>
          <w:szCs w:val="24"/>
        </w:rPr>
        <w:t xml:space="preserve">необходимых для кредитования. Роль фонда «Даму» в кредитовании малого и среднего бизнеса. Кредитные продукты Фонда. </w:t>
      </w:r>
    </w:p>
    <w:p w14:paraId="0B22FBC4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Сущность, принципы и классификация розничного кредитования</w:t>
      </w:r>
    </w:p>
    <w:p w14:paraId="582144C0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>Сущность розничного кредитования</w:t>
      </w:r>
      <w:r w:rsidRPr="008B4D5B">
        <w:rPr>
          <w:rFonts w:ascii="Times New Roman" w:hAnsi="Times New Roman" w:cs="Times New Roman"/>
          <w:sz w:val="24"/>
          <w:szCs w:val="24"/>
        </w:rPr>
        <w:t xml:space="preserve">. </w:t>
      </w:r>
      <w:r w:rsidRPr="008B4D5B">
        <w:rPr>
          <w:rFonts w:ascii="Times New Roman" w:hAnsi="Times New Roman" w:cs="Times New Roman"/>
          <w:spacing w:val="-4"/>
          <w:sz w:val="24"/>
          <w:szCs w:val="24"/>
        </w:rPr>
        <w:t xml:space="preserve">Классификация розничных ссуд и объектов кредитования. Прямое и косвенное банковское кредитование потребительских нужд 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t xml:space="preserve">населения. Факторы, влияющие на основные условия договоров о 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>потребительском кредите. Определение платежеспособности индиви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>дуальных заемщиков.</w:t>
      </w:r>
    </w:p>
    <w:p w14:paraId="0F575C95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color w:val="FF0000"/>
          <w:spacing w:val="-1"/>
          <w:sz w:val="24"/>
          <w:szCs w:val="24"/>
          <w:lang w:val="kk-KZ"/>
        </w:rPr>
        <w:t xml:space="preserve"> </w:t>
      </w: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Экспортно-импортное кредитование коммерческих банков</w:t>
      </w:r>
    </w:p>
    <w:p w14:paraId="25878A03" w14:textId="77777777" w:rsidR="008B4D5B" w:rsidRPr="008B4D5B" w:rsidRDefault="008B4D5B" w:rsidP="008B4D5B">
      <w:pPr>
        <w:tabs>
          <w:tab w:val="left" w:pos="0"/>
          <w:tab w:val="left" w:pos="426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>Концепция экспортно-импортного кредитования коммерческих банков. Правовые основы экспортно-импортного кредитования коммерческих банков.</w:t>
      </w:r>
    </w:p>
    <w:p w14:paraId="5BC64C50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Структура, принципы формирования и качество крединого портфеля коммерческого банка</w:t>
      </w:r>
    </w:p>
    <w:p w14:paraId="616A6DE1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pacing w:val="-4"/>
          <w:sz w:val="24"/>
          <w:szCs w:val="24"/>
        </w:rPr>
        <w:t>Понятие кредитного портфеля. Виды банковских кредитов. Проблемы форми</w:t>
      </w:r>
      <w:r w:rsidRPr="008B4D5B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рования качественного кредитного портфеля. Понятие кредитного 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t>риска и способы его минимизации. Коэффициенты, характеризую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8B4D5B">
        <w:rPr>
          <w:rFonts w:ascii="Times New Roman" w:hAnsi="Times New Roman" w:cs="Times New Roman"/>
          <w:sz w:val="24"/>
          <w:szCs w:val="24"/>
        </w:rPr>
        <w:t xml:space="preserve">щие качество кредитного портфеля. </w:t>
      </w:r>
    </w:p>
    <w:p w14:paraId="4B064241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>Управление проблемными кредитами</w:t>
      </w:r>
    </w:p>
    <w:p w14:paraId="4A289892" w14:textId="77777777" w:rsidR="008B4D5B" w:rsidRPr="008B4D5B" w:rsidRDefault="008B4D5B" w:rsidP="008B4D5B">
      <w:pPr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t>Понятие «проблемной» ссуды. Причины появления «проблемных» ссуд. Профилактика возникновения «проблемных» ссуд: распознавание «проблем</w:t>
      </w:r>
      <w:r w:rsidRPr="008B4D5B">
        <w:rPr>
          <w:rFonts w:ascii="Times New Roman" w:hAnsi="Times New Roman" w:cs="Times New Roman"/>
          <w:sz w:val="24"/>
          <w:szCs w:val="24"/>
        </w:rPr>
        <w:softHyphen/>
        <w:t>ных» ссуд, предварительный анализ, процедуры обнаружения сигналов возможной неуплаты по основному долгу и процентам, «опережающие» и «запаздывающие» признаки «проблемных» ссуд. Мероприятия по работе с проблемными кредитами.</w:t>
      </w:r>
    </w:p>
    <w:p w14:paraId="1271F488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Операции коммерческих банков на фондовом рынке</w:t>
      </w:r>
    </w:p>
    <w:p w14:paraId="38BEB091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t xml:space="preserve">Роль банков на рынке ценных бумаг. Процедура размещения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ценных бумаг на фондовом рынке. Основные направления работы казахстанских банков на рынке ценных бумаг. </w:t>
      </w:r>
      <w:proofErr w:type="spellStart"/>
      <w:r w:rsidRPr="008B4D5B">
        <w:rPr>
          <w:rFonts w:ascii="Times New Roman" w:hAnsi="Times New Roman" w:cs="Times New Roman"/>
          <w:spacing w:val="-1"/>
          <w:sz w:val="24"/>
          <w:szCs w:val="24"/>
        </w:rPr>
        <w:t>Андеррайтинг</w:t>
      </w:r>
      <w:proofErr w:type="spellEnd"/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 - га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8B4D5B">
        <w:rPr>
          <w:rFonts w:ascii="Times New Roman" w:hAnsi="Times New Roman" w:cs="Times New Roman"/>
          <w:sz w:val="24"/>
          <w:szCs w:val="24"/>
        </w:rPr>
        <w:t xml:space="preserve">рантия открытого размещения ценных бумаг. 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t>Инвестиционный портфель банков. Управление портфелем ин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4"/>
          <w:sz w:val="24"/>
          <w:szCs w:val="24"/>
        </w:rPr>
        <w:t xml:space="preserve">вестиций. </w:t>
      </w:r>
    </w:p>
    <w:p w14:paraId="06887622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Виды валютных операций банка</w:t>
      </w:r>
    </w:p>
    <w:p w14:paraId="3C28A675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426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pacing w:val="-1"/>
          <w:sz w:val="24"/>
          <w:szCs w:val="24"/>
        </w:rPr>
        <w:t>Порядок проведения валютных операций в Республике Казах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>стан. Текущие валютные операции. Операции, связанные с движе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>нием капитала. Понятие валютной позиции и ее виды.</w:t>
      </w:r>
    </w:p>
    <w:p w14:paraId="7E86A181" w14:textId="77777777" w:rsidR="008B4D5B" w:rsidRPr="008B4D5B" w:rsidRDefault="008B4D5B" w:rsidP="0074791D">
      <w:pPr>
        <w:numPr>
          <w:ilvl w:val="0"/>
          <w:numId w:val="1"/>
        </w:numPr>
        <w:shd w:val="clear" w:color="auto" w:fill="FFFFFF"/>
        <w:tabs>
          <w:tab w:val="left" w:pos="0"/>
          <w:tab w:val="num" w:pos="284"/>
          <w:tab w:val="num" w:pos="360"/>
          <w:tab w:val="left" w:pos="426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Лизинговые услуги коммерческих банков и порядок их организации</w:t>
      </w:r>
    </w:p>
    <w:p w14:paraId="0DEECB40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426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t>Сущность лизинговых операций. Преимущества лизинга Виды лизинговых сде</w:t>
      </w:r>
      <w:r w:rsidRPr="008B4D5B">
        <w:rPr>
          <w:rFonts w:ascii="Times New Roman" w:hAnsi="Times New Roman" w:cs="Times New Roman"/>
          <w:sz w:val="24"/>
          <w:szCs w:val="24"/>
        </w:rPr>
        <w:softHyphen/>
        <w:t>лок. Классификация видов лизинга и лизинговых операций: в за</w:t>
      </w:r>
      <w:r w:rsidRPr="008B4D5B">
        <w:rPr>
          <w:rFonts w:ascii="Times New Roman" w:hAnsi="Times New Roman" w:cs="Times New Roman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висимости от состава участников, типа передаваемого имущества, </w:t>
      </w:r>
      <w:r w:rsidRPr="008B4D5B">
        <w:rPr>
          <w:rFonts w:ascii="Times New Roman" w:hAnsi="Times New Roman" w:cs="Times New Roman"/>
          <w:sz w:val="24"/>
          <w:szCs w:val="24"/>
        </w:rPr>
        <w:t>степени окупаемости и условий амортизации, объема обслужива</w:t>
      </w:r>
      <w:r w:rsidRPr="008B4D5B">
        <w:rPr>
          <w:rFonts w:ascii="Times New Roman" w:hAnsi="Times New Roman" w:cs="Times New Roman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>ния, отношения к льготам, характера лизинговых платежей.</w:t>
      </w:r>
    </w:p>
    <w:p w14:paraId="1CF8139E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Факторинговые и форфейтинговые услуги и их особенности</w:t>
      </w:r>
    </w:p>
    <w:p w14:paraId="7415652B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t xml:space="preserve">Сущность и возможности факторинга. Принципы </w:t>
      </w:r>
      <w:proofErr w:type="spellStart"/>
      <w:r w:rsidRPr="008B4D5B">
        <w:rPr>
          <w:rFonts w:ascii="Times New Roman" w:hAnsi="Times New Roman" w:cs="Times New Roman"/>
          <w:sz w:val="24"/>
          <w:szCs w:val="24"/>
        </w:rPr>
        <w:t>факто</w:t>
      </w:r>
      <w:r w:rsidRPr="008B4D5B">
        <w:rPr>
          <w:rFonts w:ascii="Times New Roman" w:hAnsi="Times New Roman" w:cs="Times New Roman"/>
          <w:sz w:val="24"/>
          <w:szCs w:val="24"/>
        </w:rPr>
        <w:softHyphen/>
        <w:t>рингового</w:t>
      </w:r>
      <w:proofErr w:type="spellEnd"/>
      <w:r w:rsidRPr="008B4D5B">
        <w:rPr>
          <w:rFonts w:ascii="Times New Roman" w:hAnsi="Times New Roman" w:cs="Times New Roman"/>
          <w:sz w:val="24"/>
          <w:szCs w:val="24"/>
        </w:rPr>
        <w:t xml:space="preserve"> обслуживания. Виды </w:t>
      </w:r>
      <w:proofErr w:type="spellStart"/>
      <w:r w:rsidRPr="008B4D5B">
        <w:rPr>
          <w:rFonts w:ascii="Times New Roman" w:hAnsi="Times New Roman" w:cs="Times New Roman"/>
          <w:sz w:val="24"/>
          <w:szCs w:val="24"/>
        </w:rPr>
        <w:t>факторинговых</w:t>
      </w:r>
      <w:proofErr w:type="spellEnd"/>
      <w:r w:rsidRPr="008B4D5B">
        <w:rPr>
          <w:rFonts w:ascii="Times New Roman" w:hAnsi="Times New Roman" w:cs="Times New Roman"/>
          <w:sz w:val="24"/>
          <w:szCs w:val="24"/>
        </w:rPr>
        <w:t xml:space="preserve"> операций. Типы </w:t>
      </w:r>
      <w:proofErr w:type="spellStart"/>
      <w:r w:rsidRPr="008B4D5B">
        <w:rPr>
          <w:rFonts w:ascii="Times New Roman" w:hAnsi="Times New Roman" w:cs="Times New Roman"/>
          <w:sz w:val="24"/>
          <w:szCs w:val="24"/>
        </w:rPr>
        <w:t>факторинговых</w:t>
      </w:r>
      <w:proofErr w:type="spellEnd"/>
      <w:r w:rsidRPr="008B4D5B">
        <w:rPr>
          <w:rFonts w:ascii="Times New Roman" w:hAnsi="Times New Roman" w:cs="Times New Roman"/>
          <w:sz w:val="24"/>
          <w:szCs w:val="24"/>
        </w:rPr>
        <w:t xml:space="preserve"> соглашений. Варианты и условия </w:t>
      </w:r>
      <w:proofErr w:type="spellStart"/>
      <w:r w:rsidRPr="008B4D5B">
        <w:rPr>
          <w:rFonts w:ascii="Times New Roman" w:hAnsi="Times New Roman" w:cs="Times New Roman"/>
          <w:sz w:val="24"/>
          <w:szCs w:val="24"/>
        </w:rPr>
        <w:t>факторингово</w:t>
      </w:r>
      <w:r w:rsidRPr="008B4D5B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Pr="008B4D5B">
        <w:rPr>
          <w:rFonts w:ascii="Times New Roman" w:hAnsi="Times New Roman" w:cs="Times New Roman"/>
          <w:sz w:val="24"/>
          <w:szCs w:val="24"/>
        </w:rPr>
        <w:t xml:space="preserve"> обслуживания. </w:t>
      </w:r>
    </w:p>
    <w:p w14:paraId="73D71B7A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lastRenderedPageBreak/>
        <w:t xml:space="preserve">Сущность </w:t>
      </w:r>
      <w:proofErr w:type="spellStart"/>
      <w:r w:rsidRPr="008B4D5B">
        <w:rPr>
          <w:rFonts w:ascii="Times New Roman" w:hAnsi="Times New Roman" w:cs="Times New Roman"/>
          <w:sz w:val="24"/>
          <w:szCs w:val="24"/>
        </w:rPr>
        <w:t>форфейтинговых</w:t>
      </w:r>
      <w:proofErr w:type="spellEnd"/>
      <w:r w:rsidRPr="008B4D5B">
        <w:rPr>
          <w:rFonts w:ascii="Times New Roman" w:hAnsi="Times New Roman" w:cs="Times New Roman"/>
          <w:sz w:val="24"/>
          <w:szCs w:val="24"/>
        </w:rPr>
        <w:t xml:space="preserve"> операций и их отличие от факто</w:t>
      </w:r>
      <w:r w:rsidRPr="008B4D5B">
        <w:rPr>
          <w:rFonts w:ascii="Times New Roman" w:hAnsi="Times New Roman" w:cs="Times New Roman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ринга. Преимущества форфейтинга. Применение </w:t>
      </w:r>
      <w:proofErr w:type="spellStart"/>
      <w:r w:rsidRPr="008B4D5B">
        <w:rPr>
          <w:rFonts w:ascii="Times New Roman" w:hAnsi="Times New Roman" w:cs="Times New Roman"/>
          <w:spacing w:val="-1"/>
          <w:sz w:val="24"/>
          <w:szCs w:val="24"/>
        </w:rPr>
        <w:t>форфейтинговых</w:t>
      </w:r>
      <w:proofErr w:type="spellEnd"/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B4D5B">
        <w:rPr>
          <w:rFonts w:ascii="Times New Roman" w:hAnsi="Times New Roman" w:cs="Times New Roman"/>
          <w:sz w:val="24"/>
          <w:szCs w:val="24"/>
        </w:rPr>
        <w:t xml:space="preserve">операций в международной банковской практике. </w:t>
      </w:r>
    </w:p>
    <w:p w14:paraId="1E461713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Пруденциальные нормативы банковской деятельности</w:t>
      </w:r>
    </w:p>
    <w:p w14:paraId="01F00235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t xml:space="preserve">Необходимость, сущность и основные принципы </w:t>
      </w:r>
      <w:proofErr w:type="spellStart"/>
      <w:r w:rsidRPr="008B4D5B">
        <w:rPr>
          <w:rFonts w:ascii="Times New Roman" w:hAnsi="Times New Roman" w:cs="Times New Roman"/>
          <w:sz w:val="24"/>
          <w:szCs w:val="24"/>
        </w:rPr>
        <w:t>пруденци</w:t>
      </w:r>
      <w:r w:rsidRPr="008B4D5B">
        <w:rPr>
          <w:rFonts w:ascii="Times New Roman" w:hAnsi="Times New Roman" w:cs="Times New Roman"/>
          <w:sz w:val="24"/>
          <w:szCs w:val="24"/>
        </w:rPr>
        <w:softHyphen/>
        <w:t>ального</w:t>
      </w:r>
      <w:proofErr w:type="spellEnd"/>
      <w:r w:rsidRPr="008B4D5B">
        <w:rPr>
          <w:rFonts w:ascii="Times New Roman" w:hAnsi="Times New Roman" w:cs="Times New Roman"/>
          <w:sz w:val="24"/>
          <w:szCs w:val="24"/>
        </w:rPr>
        <w:t xml:space="preserve"> регулирования. Система </w:t>
      </w:r>
      <w:proofErr w:type="spellStart"/>
      <w:r w:rsidRPr="008B4D5B">
        <w:rPr>
          <w:rFonts w:ascii="Times New Roman" w:hAnsi="Times New Roman" w:cs="Times New Roman"/>
          <w:sz w:val="24"/>
          <w:szCs w:val="24"/>
        </w:rPr>
        <w:t>пруденциальных</w:t>
      </w:r>
      <w:proofErr w:type="spellEnd"/>
      <w:r w:rsidRPr="008B4D5B">
        <w:rPr>
          <w:rFonts w:ascii="Times New Roman" w:hAnsi="Times New Roman" w:cs="Times New Roman"/>
          <w:sz w:val="24"/>
          <w:szCs w:val="24"/>
        </w:rPr>
        <w:t xml:space="preserve"> нормативов в Республике Казахстан. Минимальный размер уставного капитала</w:t>
      </w:r>
      <w:r w:rsidRPr="008B4D5B">
        <w:rPr>
          <w:rFonts w:ascii="Times New Roman" w:hAnsi="Times New Roman" w:cs="Times New Roman"/>
          <w:spacing w:val="-7"/>
          <w:sz w:val="24"/>
          <w:szCs w:val="24"/>
        </w:rPr>
        <w:t xml:space="preserve"> капитал банка. Собственный капитал банка.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 xml:space="preserve">Коэффициенты достаточности собственного капитала банка. </w:t>
      </w:r>
      <w:r w:rsidRPr="008B4D5B">
        <w:rPr>
          <w:rFonts w:ascii="Times New Roman" w:hAnsi="Times New Roman" w:cs="Times New Roman"/>
          <w:spacing w:val="-7"/>
          <w:sz w:val="24"/>
          <w:szCs w:val="24"/>
        </w:rPr>
        <w:t>Максимальный размер риска на. одного заемщика. Ко</w:t>
      </w:r>
      <w:r w:rsidRPr="008B4D5B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8B4D5B">
        <w:rPr>
          <w:rFonts w:ascii="Times New Roman" w:hAnsi="Times New Roman" w:cs="Times New Roman"/>
          <w:sz w:val="24"/>
          <w:szCs w:val="24"/>
        </w:rPr>
        <w:t>эффициенты ликвидности.</w:t>
      </w:r>
    </w:p>
    <w:p w14:paraId="6F91579C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Классификация и методы снижения банковских рисков </w:t>
      </w:r>
    </w:p>
    <w:p w14:paraId="35DAE9E5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Сущность банковских рисков. Факторы, влияющие на уровень </w:t>
      </w:r>
      <w:r w:rsidRPr="008B4D5B">
        <w:rPr>
          <w:rFonts w:ascii="Times New Roman" w:hAnsi="Times New Roman" w:cs="Times New Roman"/>
          <w:sz w:val="24"/>
          <w:szCs w:val="24"/>
        </w:rPr>
        <w:t>рисков банка. Классификация рисков банка. Принципы управле</w:t>
      </w:r>
      <w:r w:rsidRPr="008B4D5B">
        <w:rPr>
          <w:rFonts w:ascii="Times New Roman" w:hAnsi="Times New Roman" w:cs="Times New Roman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>ния рисками. Методы минимизации банковских рисков.</w:t>
      </w:r>
    </w:p>
    <w:p w14:paraId="2A4BC817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Понятие банковской ликвидности и ее показатели</w:t>
      </w:r>
    </w:p>
    <w:p w14:paraId="3847E24A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</w:rPr>
        <w:t xml:space="preserve">Ликвидность банка и факторы ее определяющие. Функции ликвидности. Основная цель управления ликвидностью. </w:t>
      </w:r>
    </w:p>
    <w:p w14:paraId="38C0F2BF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Управление банковской ликвидностью</w:t>
      </w:r>
    </w:p>
    <w:p w14:paraId="5D2D5643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Показатели ликвидности банка: их значение и методы оценки. </w:t>
      </w:r>
      <w:r w:rsidRPr="008B4D5B">
        <w:rPr>
          <w:rFonts w:ascii="Times New Roman" w:hAnsi="Times New Roman" w:cs="Times New Roman"/>
          <w:sz w:val="24"/>
          <w:szCs w:val="24"/>
        </w:rPr>
        <w:t>Методы управле</w:t>
      </w:r>
      <w:r w:rsidRPr="008B4D5B">
        <w:rPr>
          <w:rFonts w:ascii="Times New Roman" w:hAnsi="Times New Roman" w:cs="Times New Roman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>ния</w:t>
      </w:r>
      <w:r w:rsidRPr="008B4D5B">
        <w:rPr>
          <w:rFonts w:ascii="Times New Roman" w:hAnsi="Times New Roman" w:cs="Times New Roman"/>
          <w:sz w:val="24"/>
          <w:szCs w:val="24"/>
        </w:rPr>
        <w:t xml:space="preserve"> ликвидностью: метод общего фонда, метод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>конверсии средств, метод показателей ликвидности.</w:t>
      </w:r>
    </w:p>
    <w:p w14:paraId="2F53301E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Расчетно-кассовое банковское обслуживание</w:t>
      </w:r>
    </w:p>
    <w:p w14:paraId="2569B855" w14:textId="77777777" w:rsidR="008B4D5B" w:rsidRPr="008B4D5B" w:rsidRDefault="008B4D5B" w:rsidP="008B4D5B">
      <w:pPr>
        <w:tabs>
          <w:tab w:val="left" w:pos="0"/>
          <w:tab w:val="num" w:pos="284"/>
          <w:tab w:val="num" w:pos="540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</w:rPr>
        <w:t xml:space="preserve">Система безналичных расчетов в Республике 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t>Казахстан. Виды платежных документов и правила их применения. Межбанковские расчеты и порядок их осуществления. Системы перевода крупных платежей. Системы розничных плате</w:t>
      </w:r>
      <w:r w:rsidRPr="008B4D5B">
        <w:rPr>
          <w:rFonts w:ascii="Times New Roman" w:hAnsi="Times New Roman" w:cs="Times New Roman"/>
          <w:spacing w:val="-1"/>
          <w:sz w:val="24"/>
          <w:szCs w:val="24"/>
        </w:rPr>
        <w:softHyphen/>
        <w:t>жей. Электронные системы перевода денежных средств.</w:t>
      </w:r>
    </w:p>
    <w:p w14:paraId="63D148A7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Содержание банковского менеджмента и его основные принципы</w:t>
      </w:r>
    </w:p>
    <w:p w14:paraId="6EDD1C36" w14:textId="77777777" w:rsidR="008B4D5B" w:rsidRPr="008B4D5B" w:rsidRDefault="008B4D5B" w:rsidP="008B4D5B">
      <w:pPr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>Сущность и значение банковского менеджмента в Республике Казахстан. Содержание банковского менджмента и принципы его осуществления. Цели менеджмента в банке. Блоки банковского менджмента:  финансовый менеджмент и управление персоналом.</w:t>
      </w:r>
    </w:p>
    <w:p w14:paraId="339032E3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num" w:pos="284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Банковский маркетинг и его особенности</w:t>
      </w:r>
    </w:p>
    <w:p w14:paraId="3DFCFE44" w14:textId="77777777" w:rsidR="008B4D5B" w:rsidRPr="008B4D5B" w:rsidRDefault="008B4D5B" w:rsidP="008B4D5B">
      <w:p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B4D5B">
        <w:rPr>
          <w:rFonts w:ascii="Times New Roman" w:hAnsi="Times New Roman" w:cs="Times New Roman"/>
          <w:sz w:val="24"/>
          <w:szCs w:val="24"/>
        </w:rPr>
        <w:t xml:space="preserve">Понятие и содержание банковского маркетинга. Принципы 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t>банковского маркетинга. Концепция банковского маркетинга. При</w:t>
      </w:r>
      <w:r w:rsidRPr="008B4D5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>нципы мышления банковского работника, вытекающие из банков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8B4D5B">
        <w:rPr>
          <w:rFonts w:ascii="Times New Roman" w:hAnsi="Times New Roman" w:cs="Times New Roman"/>
          <w:sz w:val="24"/>
          <w:szCs w:val="24"/>
        </w:rPr>
        <w:t xml:space="preserve">ского маркетинга. </w:t>
      </w:r>
      <w:r w:rsidRPr="008B4D5B">
        <w:rPr>
          <w:rFonts w:ascii="Times New Roman" w:hAnsi="Times New Roman" w:cs="Times New Roman"/>
          <w:spacing w:val="-2"/>
          <w:sz w:val="24"/>
          <w:szCs w:val="24"/>
        </w:rPr>
        <w:t xml:space="preserve">Приемы банковского маркетинга. </w:t>
      </w:r>
    </w:p>
    <w:p w14:paraId="2DB33B57" w14:textId="77777777" w:rsidR="008B4D5B" w:rsidRPr="008B4D5B" w:rsidRDefault="008B4D5B" w:rsidP="0074791D">
      <w:pPr>
        <w:numPr>
          <w:ilvl w:val="0"/>
          <w:numId w:val="1"/>
        </w:numPr>
        <w:shd w:val="clear" w:color="auto" w:fill="FFFFFF"/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Баланс коммерческого банка и методы его анализа</w:t>
      </w:r>
    </w:p>
    <w:p w14:paraId="4FF83AC4" w14:textId="77777777" w:rsidR="008B4D5B" w:rsidRPr="008B4D5B" w:rsidRDefault="008B4D5B" w:rsidP="008B4D5B">
      <w:pPr>
        <w:tabs>
          <w:tab w:val="left" w:pos="-567"/>
          <w:tab w:val="left" w:pos="0"/>
          <w:tab w:val="num" w:pos="284"/>
          <w:tab w:val="num" w:pos="567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>Особенности баланса комерческих банков на фондовом рынке. Совершенствование баланса коммерческого банка.</w:t>
      </w:r>
    </w:p>
    <w:p w14:paraId="00F359F5" w14:textId="77777777" w:rsidR="008B4D5B" w:rsidRPr="008B4D5B" w:rsidRDefault="008B4D5B" w:rsidP="0074791D">
      <w:pPr>
        <w:numPr>
          <w:ilvl w:val="0"/>
          <w:numId w:val="1"/>
        </w:numPr>
        <w:tabs>
          <w:tab w:val="left" w:pos="0"/>
          <w:tab w:val="left" w:pos="426"/>
          <w:tab w:val="num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Развитие и классификация банковской конкуренции</w:t>
      </w:r>
    </w:p>
    <w:p w14:paraId="12CEBCEF" w14:textId="77777777" w:rsidR="008B4D5B" w:rsidRPr="008B4D5B" w:rsidRDefault="008B4D5B" w:rsidP="008B4D5B">
      <w:pPr>
        <w:tabs>
          <w:tab w:val="left" w:pos="0"/>
          <w:tab w:val="num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B4D5B">
        <w:rPr>
          <w:rFonts w:ascii="Times New Roman" w:hAnsi="Times New Roman" w:cs="Times New Roman"/>
          <w:sz w:val="24"/>
          <w:szCs w:val="24"/>
          <w:lang w:val="kk-KZ"/>
        </w:rPr>
        <w:t>Сущность и значение банковской конкуренции в Республике Казахстан. Классификация банковской конкуренции, ее  принципы. Конкурентные позиции банков.</w:t>
      </w:r>
    </w:p>
    <w:p w14:paraId="2032E7C2" w14:textId="77777777" w:rsidR="008B4D5B" w:rsidRPr="00222147" w:rsidRDefault="008B4D5B" w:rsidP="008B4D5B">
      <w:pPr>
        <w:tabs>
          <w:tab w:val="left" w:pos="0"/>
          <w:tab w:val="num" w:pos="284"/>
        </w:tabs>
        <w:ind w:firstLine="709"/>
      </w:pPr>
    </w:p>
    <w:p w14:paraId="30E94BF9" w14:textId="77777777" w:rsidR="00EF09EB" w:rsidRPr="00EF09EB" w:rsidRDefault="00EF09E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114590A" w14:textId="77777777" w:rsidR="00EF09EB" w:rsidRPr="00EF09EB" w:rsidRDefault="00EF09E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4A89659" w14:textId="77777777" w:rsidR="00EF09EB" w:rsidRPr="00EF09EB" w:rsidRDefault="00EF09E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29C9346" w14:textId="77777777" w:rsidR="00EF09EB" w:rsidRDefault="00EF09E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85A2E1C" w14:textId="77777777" w:rsidR="008B4D5B" w:rsidRDefault="008B4D5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6A7967A" w14:textId="77777777" w:rsidR="008B4D5B" w:rsidRDefault="008B4D5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644A9E6" w14:textId="77777777" w:rsidR="008B4D5B" w:rsidRPr="00EF09EB" w:rsidRDefault="008B4D5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BCAB994" w14:textId="77777777" w:rsidR="00EF09EB" w:rsidRDefault="00EF09E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D301EC2" w14:textId="77777777" w:rsidR="008B4D5B" w:rsidRPr="00EF09EB" w:rsidRDefault="008B4D5B" w:rsidP="00EF09EB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4491019" w14:textId="77777777" w:rsidR="00EF09EB" w:rsidRPr="00EF09EB" w:rsidRDefault="00EF09EB" w:rsidP="00EF09EB">
      <w:pPr>
        <w:tabs>
          <w:tab w:val="left" w:pos="1134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8ED952B" w14:textId="77777777" w:rsidR="005A2DA0" w:rsidRDefault="00EF09EB" w:rsidP="005A2DA0">
      <w:pPr>
        <w:tabs>
          <w:tab w:val="left" w:pos="1134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09EB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МОДУЛЬ 2. </w:t>
      </w:r>
      <w:r w:rsidR="005A2DA0">
        <w:rPr>
          <w:rFonts w:ascii="Times New Roman" w:hAnsi="Times New Roman" w:cs="Times New Roman"/>
          <w:b/>
          <w:sz w:val="24"/>
          <w:szCs w:val="24"/>
          <w:lang w:val="kk-KZ"/>
        </w:rPr>
        <w:t>НАЛОГООБЛОЖЕНИЕ ХОЗЯЙСТВУЮЩИХ СУБЪЕКТОВ И НАСЕЛЕНИЯ</w:t>
      </w:r>
    </w:p>
    <w:p w14:paraId="2D806DBC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1. Система налогообложения Республики Казахстан: теория и практика </w:t>
      </w:r>
    </w:p>
    <w:p w14:paraId="32FE9A57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>Этапы становления и развития налоговой системы РК. Оценка достигнутых результатов по этапам становления и развития налоговой системы РК. SWOT-анализ действующей налоговой системы РК</w:t>
      </w:r>
    </w:p>
    <w:p w14:paraId="6C73DBA9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2. Налоговая служба Республики Казахстан </w:t>
      </w:r>
    </w:p>
    <w:p w14:paraId="33BEDD5A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>КГД МФ РК и порядок его деятельности. Особенности функционирования органов государственных доходов. Права и обязанности органов государственных доходов.</w:t>
      </w:r>
    </w:p>
    <w:p w14:paraId="3C3EA262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3. Льготный порядок обложения для хозяйствующих субъектов и населения </w:t>
      </w:r>
    </w:p>
    <w:p w14:paraId="49E85787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>Эволюция предоставления льгот в системе налогообложения. Порядок предоставления льгот для хозяйствующих субъектов в РК. Порядок предоставления льгот для населения в РК.</w:t>
      </w:r>
    </w:p>
    <w:p w14:paraId="7172AC48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4. Налоги на собственность </w:t>
      </w:r>
    </w:p>
    <w:p w14:paraId="574848FB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>Земельный налог. Налог на транспортные средства. Налог на имущество</w:t>
      </w:r>
    </w:p>
    <w:p w14:paraId="0B24A4B9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5. Налоги на потребление </w:t>
      </w:r>
    </w:p>
    <w:p w14:paraId="17CFF107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>Налог на добавленную стоимость. Акцизы</w:t>
      </w:r>
    </w:p>
    <w:p w14:paraId="1F5E4647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6. Налоги на доходы </w:t>
      </w:r>
    </w:p>
    <w:p w14:paraId="7EBAD620" w14:textId="4F6B6395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>Корпоративный подоходный налог.</w:t>
      </w:r>
      <w:r w:rsidR="00ED0B7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kk-KZ"/>
        </w:rPr>
        <w:t>Индивидуальный подоходный налог. Социальный налог</w:t>
      </w:r>
    </w:p>
    <w:p w14:paraId="60B57CA3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7. Специальные платежи недропользователей </w:t>
      </w:r>
    </w:p>
    <w:p w14:paraId="2D7B7286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Рентный налог на экспорт. Налогообложение недропользователей. Налоговые режимы для отдельных категорий налогоплательщиков. </w:t>
      </w:r>
    </w:p>
    <w:p w14:paraId="73E55B70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>8. СНР и особенности их применения</w:t>
      </w:r>
    </w:p>
    <w:p w14:paraId="40F1D2F2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СНР для субъектов малого бизнеса. СНР для крестьянских и фермерских хозяйств. СНР для отдельных видов предпринимательской деятельности</w:t>
      </w: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 </w:t>
      </w:r>
    </w:p>
    <w:p w14:paraId="1836601D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>9. Государственные услуги и их роль в исполнении налогового обязательства</w:t>
      </w:r>
    </w:p>
    <w:p w14:paraId="7911F5F9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Роль государственных услуг в повышении эффективности налогового  администрирования. Стандартизация процессов оказания налоговых услуг. Регламентация процессов оказания налоговых услуг. </w:t>
      </w:r>
    </w:p>
    <w:p w14:paraId="41164F90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>10. Информационные технологии в налогообложении</w:t>
      </w:r>
      <w:r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</w:p>
    <w:p w14:paraId="0FF715C4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>Информационные системы, используемые в процессе налогообложения. Порядок сдачи форм налоговой отчетности (ФНО) хозяйствующими субъектами и населением. Проблемы, возникающие у налогоплательщиков в процессе сдачи налоговой отчетности.</w:t>
      </w:r>
    </w:p>
    <w:p w14:paraId="150ABA80" w14:textId="77777777" w:rsidR="005A2DA0" w:rsidRDefault="005A2DA0" w:rsidP="005A2DA0">
      <w:pPr>
        <w:tabs>
          <w:tab w:val="num" w:pos="0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>11. Налоговый менеджмент и перспективы его применения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57A1801D" w14:textId="77777777" w:rsidR="005A2DA0" w:rsidRDefault="005A2DA0" w:rsidP="005A2DA0">
      <w:pPr>
        <w:tabs>
          <w:tab w:val="num" w:pos="0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корпоративного управления и принципы Организации экономического сотрудничества и развития (ОЭСР). Операционное налоговое планирование. Проблемы налогового менеджмента в РК и пути их решения</w:t>
      </w:r>
    </w:p>
    <w:p w14:paraId="69BCBA8A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Налоговая культура и способы ее укрепления</w:t>
      </w:r>
    </w:p>
    <w:p w14:paraId="084D3074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налоговой культуры.  Модель </w:t>
      </w:r>
      <w:proofErr w:type="spellStart"/>
      <w:r>
        <w:rPr>
          <w:rFonts w:ascii="Times New Roman" w:hAnsi="Times New Roman"/>
          <w:sz w:val="24"/>
          <w:szCs w:val="24"/>
        </w:rPr>
        <w:t>Штрюмпеля</w:t>
      </w:r>
      <w:proofErr w:type="spellEnd"/>
      <w:r>
        <w:rPr>
          <w:rFonts w:ascii="Times New Roman" w:hAnsi="Times New Roman"/>
          <w:sz w:val="24"/>
          <w:szCs w:val="24"/>
        </w:rPr>
        <w:t>.  Способы повышения налоговой культуры</w:t>
      </w:r>
    </w:p>
    <w:p w14:paraId="14489056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Налоговый контроль в управлении налогообложением </w:t>
      </w:r>
    </w:p>
    <w:p w14:paraId="3ED5DD94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Государственный налоговый менеджмент.  Классические  функции менеджмента. Система управления рисками. Формы налогового контроля.</w:t>
      </w:r>
    </w:p>
    <w:p w14:paraId="2DA2424B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Ответственность налогоплательщика за нарушение законодательства о налогах и сборах </w:t>
      </w:r>
    </w:p>
    <w:p w14:paraId="44D614AF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обеспечения и меры принудительного взыскания налоговой задолженности органами налоговой службы. Меры борьбы с нарушением  законодательства о налогах и сборах. Методы совершенствования налоговой политики и налогового планирования</w:t>
      </w:r>
    </w:p>
    <w:p w14:paraId="63E44474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 Сборы, пошлины и платежи</w:t>
      </w:r>
    </w:p>
    <w:p w14:paraId="47230FE6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Регистрационные сборы. Плата за пользование земельными участками. Государственная пошлина</w:t>
      </w:r>
    </w:p>
    <w:p w14:paraId="2725CAC4" w14:textId="77777777" w:rsidR="005A2DA0" w:rsidRDefault="005A2DA0" w:rsidP="005A2DA0">
      <w:pPr>
        <w:pStyle w:val="a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16. Система управления рисками</w:t>
      </w:r>
    </w:p>
    <w:p w14:paraId="6FE07D5E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 и цель управления рисками. Действия органов налоговой службы по оценке и управлению рисками</w:t>
      </w:r>
    </w:p>
    <w:p w14:paraId="123679E2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 Налоговые проверки</w:t>
      </w:r>
    </w:p>
    <w:p w14:paraId="4EEE9AF5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Налоговая проверка как основной способ налогового контроля.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Регламентация налоговых проверок в Налоговом кодексе РК. Виды налоговых проверок и их характеристика</w:t>
      </w:r>
    </w:p>
    <w:p w14:paraId="32BB8A43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Порядок оказания помощи органами налоговой службы налогоплательщикам</w:t>
      </w:r>
    </w:p>
    <w:p w14:paraId="5FB3FD56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Пропаганда налогового законодательства органами налоговой службы. Услуги,  предоставляемые органами налоговой службы и их особенность</w:t>
      </w:r>
    </w:p>
    <w:p w14:paraId="170AB3A5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8"/>
          <w:sz w:val="24"/>
          <w:szCs w:val="24"/>
        </w:rPr>
        <w:t>19. Проблемы и перспективы совершенствования налогового администрирования в РК</w:t>
      </w:r>
    </w:p>
    <w:p w14:paraId="109A8DE5" w14:textId="77777777" w:rsidR="005A2DA0" w:rsidRDefault="005A2DA0" w:rsidP="005A2DA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Проблемы налогового администрирования в РК. </w:t>
      </w:r>
      <w:r>
        <w:rPr>
          <w:rFonts w:ascii="Times New Roman" w:hAnsi="Times New Roman" w:cs="Times New Roman"/>
          <w:spacing w:val="8"/>
          <w:sz w:val="24"/>
          <w:szCs w:val="24"/>
        </w:rPr>
        <w:t>Результаты реформирования и перспективы совершенствования налогового администрирования в РК.</w:t>
      </w:r>
    </w:p>
    <w:p w14:paraId="14425293" w14:textId="77777777" w:rsidR="005A2DA0" w:rsidRDefault="005A2DA0" w:rsidP="005A2DA0">
      <w:pPr>
        <w:tabs>
          <w:tab w:val="num" w:pos="0"/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20. </w:t>
      </w:r>
      <w:r>
        <w:rPr>
          <w:rFonts w:ascii="Times New Roman" w:hAnsi="Times New Roman" w:cs="Times New Roman"/>
          <w:b/>
          <w:sz w:val="24"/>
          <w:szCs w:val="24"/>
        </w:rPr>
        <w:t>Налоговая система РК: этапы становления, характеристика современного состояния</w:t>
      </w:r>
    </w:p>
    <w:p w14:paraId="4F6696B6" w14:textId="77777777" w:rsidR="005A2DA0" w:rsidRDefault="005A2DA0" w:rsidP="005A2DA0">
      <w:pPr>
        <w:tabs>
          <w:tab w:val="left" w:pos="180"/>
          <w:tab w:val="left" w:pos="709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Экономическая сущность налогов. Этапы становления и развития налоговой системы РК. Современная налоговая система.</w:t>
      </w:r>
    </w:p>
    <w:p w14:paraId="2DB09EA2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 Налоговая политика и ее роль в реализации экономической политики государства. Налоговый механизм</w:t>
      </w:r>
    </w:p>
    <w:p w14:paraId="6BC27082" w14:textId="77777777" w:rsidR="005A2DA0" w:rsidRDefault="005A2DA0" w:rsidP="005A2DA0">
      <w:pPr>
        <w:pStyle w:val="3"/>
        <w:tabs>
          <w:tab w:val="left" w:pos="180"/>
          <w:tab w:val="left" w:pos="900"/>
        </w:tabs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Налоговая политика как составная часть экономической, финансовой и фискальной политики государства. Общее содержание налоговой стратегии и тактики. Задачи и цели налоговой политики. Роль налогового механизма в реализации налоговой политики государства.</w:t>
      </w:r>
    </w:p>
    <w:p w14:paraId="1D632C41" w14:textId="77777777" w:rsidR="005A2DA0" w:rsidRDefault="005A2DA0" w:rsidP="005A2DA0">
      <w:pPr>
        <w:pStyle w:val="3"/>
        <w:tabs>
          <w:tab w:val="left" w:pos="180"/>
          <w:tab w:val="left" w:pos="900"/>
        </w:tabs>
        <w:spacing w:after="0"/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22. Земельный налог</w:t>
      </w:r>
    </w:p>
    <w:p w14:paraId="00A58B5D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Экономическое содержание земельного налога, и его развитие и роль в налоговой системе Казахстана. </w:t>
      </w:r>
      <w:r>
        <w:rPr>
          <w:rFonts w:ascii="Times New Roman" w:hAnsi="Times New Roman" w:cs="Times New Roman"/>
          <w:bCs/>
          <w:sz w:val="24"/>
          <w:szCs w:val="24"/>
        </w:rPr>
        <w:t>Ответственность плательщиков за правильность и своевременность исчисления единого земельного налога (ЕЗН).</w:t>
      </w:r>
    </w:p>
    <w:p w14:paraId="69E028C7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 Налог на транспортные средства</w:t>
      </w:r>
    </w:p>
    <w:p w14:paraId="57894AC3" w14:textId="77777777" w:rsidR="005A2DA0" w:rsidRDefault="005A2DA0" w:rsidP="005A2DA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налогоплательщиков  и налоговые ставки налога на транспортные средства (НТС). Порядок исчисления и сроки уплаты ННТС.</w:t>
      </w:r>
    </w:p>
    <w:p w14:paraId="4905F26E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 Налог на имущество</w:t>
      </w:r>
    </w:p>
    <w:p w14:paraId="04324CC4" w14:textId="77777777" w:rsidR="005A2DA0" w:rsidRDefault="005A2DA0" w:rsidP="005A2DA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</w:rPr>
        <w:t>Налог на имущество юридических лиц и индивидуальных предпринимателей. Налог на имущество физических лиц.</w:t>
      </w:r>
    </w:p>
    <w:p w14:paraId="18B7B6C6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25. Налог на добавленную стоимость</w:t>
      </w:r>
    </w:p>
    <w:p w14:paraId="5AEB8CEA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сущность, необходимость и предпосылки введения НДС в Казахстане. Плательщики и объекты обложения НДС.  Ответственность плательщиков за своевременность и полноту уплаты НДС в бюджет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14:paraId="1989D5AF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26. Акцизы</w:t>
      </w:r>
    </w:p>
    <w:p w14:paraId="57D76AE5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Основы построения акцизного налогообложения: плательщики и объекты налогообложения. </w:t>
      </w:r>
      <w:r>
        <w:rPr>
          <w:rFonts w:ascii="Times New Roman" w:hAnsi="Times New Roman" w:cs="Times New Roman"/>
          <w:sz w:val="24"/>
          <w:szCs w:val="24"/>
        </w:rPr>
        <w:t>Механизм исчисления акцизов по отечественным подакцизным товарам и видам деятельности. Особенности налогообложения импортируемых подакцизных товаров.</w:t>
      </w:r>
    </w:p>
    <w:p w14:paraId="7E2CC89A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27. Корпоративный подоходный налог</w:t>
      </w:r>
    </w:p>
    <w:p w14:paraId="1718ADFD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построения КПН. Совокупный годовой доход, его состав и структура. Налоговый период и налоговая декларация</w:t>
      </w:r>
    </w:p>
    <w:p w14:paraId="6F8BE71D" w14:textId="54EC6184" w:rsidR="005A2DA0" w:rsidRDefault="005A2DA0" w:rsidP="00D32A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D6F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28. </w:t>
      </w:r>
      <w:r w:rsidR="00D32A00" w:rsidRPr="00D32A00">
        <w:rPr>
          <w:rFonts w:ascii="Times New Roman" w:hAnsi="Times New Roman" w:cs="Times New Roman"/>
          <w:b/>
          <w:sz w:val="24"/>
          <w:szCs w:val="24"/>
          <w:lang w:val="kk-KZ"/>
        </w:rPr>
        <w:t>Фискальные органы: эволюция и преимущества</w:t>
      </w:r>
    </w:p>
    <w:p w14:paraId="0B65E085" w14:textId="05C6A04B" w:rsidR="00D32A00" w:rsidRPr="00D32A00" w:rsidRDefault="00D32A00" w:rsidP="00D32A0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sz w:val="24"/>
          <w:szCs w:val="24"/>
          <w:lang w:val="kk-KZ"/>
        </w:rPr>
        <w:t>Эволюция фискальных органов. Права и обязанности фискальных органов. Особенности взаимодействия фискальных органов.</w:t>
      </w:r>
    </w:p>
    <w:p w14:paraId="652E35CD" w14:textId="77777777" w:rsidR="005A2DA0" w:rsidRPr="00DD6F61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D6F61">
        <w:rPr>
          <w:rFonts w:ascii="Times New Roman" w:hAnsi="Times New Roman" w:cs="Times New Roman"/>
          <w:b/>
          <w:sz w:val="24"/>
          <w:szCs w:val="24"/>
          <w:lang w:val="kk-KZ"/>
        </w:rPr>
        <w:t>29. Индивидуальный подоходный налог</w:t>
      </w:r>
    </w:p>
    <w:p w14:paraId="38D2D376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Плательщики и объекты налогообложения ИПН. Ставки ИПН. Административные положения по подоходному налогу</w:t>
      </w:r>
    </w:p>
    <w:p w14:paraId="0B07357B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30.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Социальный налог</w:t>
      </w:r>
    </w:p>
    <w:p w14:paraId="2E9B5A78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Объекты и плательщики социального налога. 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Порядок исчисления и уплаты </w:t>
      </w:r>
      <w:r>
        <w:rPr>
          <w:rFonts w:ascii="Times New Roman" w:hAnsi="Times New Roman" w:cs="Times New Roman"/>
          <w:sz w:val="24"/>
          <w:szCs w:val="24"/>
        </w:rPr>
        <w:t>социального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налога.</w:t>
      </w:r>
    </w:p>
    <w:p w14:paraId="76B9B1BF" w14:textId="77777777" w:rsidR="005A2DA0" w:rsidRDefault="005A2DA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br w:type="page"/>
      </w:r>
    </w:p>
    <w:p w14:paraId="031B8185" w14:textId="18EA7C92" w:rsidR="00C303D9" w:rsidRPr="00C303D9" w:rsidRDefault="00EF09EB" w:rsidP="005A2DA0">
      <w:pPr>
        <w:tabs>
          <w:tab w:val="left" w:pos="1134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МОДУЛЬ 1. </w:t>
      </w:r>
      <w:r w:rsidR="00C303D9" w:rsidRPr="00C303D9">
        <w:rPr>
          <w:rFonts w:ascii="Times New Roman" w:hAnsi="Times New Roman" w:cs="Times New Roman"/>
          <w:b/>
          <w:sz w:val="24"/>
          <w:szCs w:val="24"/>
          <w:lang w:val="kk-KZ"/>
        </w:rPr>
        <w:t>БАНКОВСКОЕ ДЕЛО</w:t>
      </w:r>
    </w:p>
    <w:p w14:paraId="514485A6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История зарождения банковской системы и ее современная структура</w:t>
      </w:r>
    </w:p>
    <w:p w14:paraId="4CC80796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 xml:space="preserve">Порядок открытия и лицензирования банков второго уровня в Республике Казахстан </w:t>
      </w:r>
    </w:p>
    <w:p w14:paraId="30D7E939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Организационная структура коммерческого банка</w:t>
      </w:r>
    </w:p>
    <w:p w14:paraId="661B007A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 xml:space="preserve">Сущность, функции и составные части собственного капитала коммерческих банков </w:t>
      </w:r>
    </w:p>
    <w:p w14:paraId="34EE412E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Депозитная политика коммерческого банка и ее особенности</w:t>
      </w:r>
    </w:p>
    <w:p w14:paraId="33475B07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Недепозитные источники привлечения банковских ресурсов</w:t>
      </w:r>
    </w:p>
    <w:p w14:paraId="537BE2CD" w14:textId="77777777" w:rsidR="00C303D9" w:rsidRPr="00C303D9" w:rsidRDefault="00C303D9" w:rsidP="0074791D">
      <w:pPr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567"/>
        </w:tabs>
        <w:spacing w:after="0" w:line="240" w:lineRule="auto"/>
        <w:ind w:left="0" w:right="2" w:firstLine="0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 xml:space="preserve"> Организация системы гарантирования вкладов в Казахстане</w:t>
      </w:r>
    </w:p>
    <w:p w14:paraId="52B8A258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</w:rPr>
        <w:t>Состав и структура банковских активов и их к</w:t>
      </w:r>
      <w:r w:rsidRPr="00C303D9">
        <w:rPr>
          <w:rFonts w:ascii="Times New Roman" w:hAnsi="Times New Roman" w:cs="Times New Roman"/>
          <w:sz w:val="24"/>
          <w:szCs w:val="24"/>
          <w:lang w:val="kk-KZ"/>
        </w:rPr>
        <w:t>ачество</w:t>
      </w:r>
    </w:p>
    <w:p w14:paraId="1038FBF0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Кредитная система и ее основные элементы, принципы</w:t>
      </w:r>
    </w:p>
    <w:p w14:paraId="7525E43A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Кредитный процесс и этапы кредитования. Кредитная документация и ее виды</w:t>
      </w:r>
    </w:p>
    <w:p w14:paraId="49B16E32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 xml:space="preserve">Основные факторы оценки кредитоспособности заемщика </w:t>
      </w:r>
    </w:p>
    <w:p w14:paraId="36DD4802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Формы и виды обеспечения возвратности банковских кредитов</w:t>
      </w:r>
    </w:p>
    <w:p w14:paraId="62205861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Особенности кредитования малого и среднего бизнеса в Казахстане</w:t>
      </w:r>
    </w:p>
    <w:p w14:paraId="0DEB7169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Сущность, принципы и классификация розничного кредитования</w:t>
      </w:r>
    </w:p>
    <w:p w14:paraId="1C6A7967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Экспортно-импортное кредитование коммерческих банков</w:t>
      </w:r>
    </w:p>
    <w:p w14:paraId="3BC016FF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Структура, принципы формирования и качество крединого портфеля коммерческого банка</w:t>
      </w:r>
    </w:p>
    <w:p w14:paraId="533EFF6A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Управление проблемными кредитами</w:t>
      </w:r>
    </w:p>
    <w:p w14:paraId="32D969FD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Операции коммерческих банков на фондовом рынке</w:t>
      </w:r>
    </w:p>
    <w:p w14:paraId="59C3D8A3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Виды валютных операций банка</w:t>
      </w:r>
    </w:p>
    <w:p w14:paraId="495ADB3A" w14:textId="77777777" w:rsidR="00C303D9" w:rsidRPr="00C303D9" w:rsidRDefault="00C303D9" w:rsidP="0074791D">
      <w:pPr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567"/>
        </w:tabs>
        <w:spacing w:after="0" w:line="240" w:lineRule="auto"/>
        <w:ind w:left="0" w:right="29" w:firstLine="0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Лизинговые услуги коммерческих банков и порядок их организации</w:t>
      </w:r>
    </w:p>
    <w:p w14:paraId="3D991D22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Факторинговые и форфейтинговые услуги и их особенности</w:t>
      </w:r>
    </w:p>
    <w:p w14:paraId="35FF6BC2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Пруденциальные нормативы банковской деятельности</w:t>
      </w:r>
    </w:p>
    <w:p w14:paraId="22D5B31E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 xml:space="preserve">Классификация и методы снижения банковских рисков </w:t>
      </w:r>
    </w:p>
    <w:p w14:paraId="7B453DDE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Понятие банковской ликвидности и ее показатели</w:t>
      </w:r>
    </w:p>
    <w:p w14:paraId="2A6361CA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Управление банковской ликвидностью</w:t>
      </w:r>
    </w:p>
    <w:p w14:paraId="41AB4AD7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Расчетно-кассовое банковское обслуживание</w:t>
      </w:r>
    </w:p>
    <w:p w14:paraId="6362E661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Содержание банковского менеджмента и его основные принципы</w:t>
      </w:r>
    </w:p>
    <w:p w14:paraId="642D13FE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Банковский маркетинг и его особенности</w:t>
      </w:r>
    </w:p>
    <w:p w14:paraId="3064E1AC" w14:textId="77777777" w:rsidR="00C303D9" w:rsidRPr="00C303D9" w:rsidRDefault="00C303D9" w:rsidP="0074791D">
      <w:pPr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Баланс коммерческого банка и методы его анализа</w:t>
      </w:r>
    </w:p>
    <w:p w14:paraId="29325AA1" w14:textId="77777777" w:rsidR="00C303D9" w:rsidRPr="00C303D9" w:rsidRDefault="00C303D9" w:rsidP="0074791D">
      <w:pPr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sz w:val="24"/>
          <w:szCs w:val="24"/>
          <w:lang w:val="kk-KZ"/>
        </w:rPr>
        <w:t>Развитие и классификация банковской конкуренции</w:t>
      </w:r>
    </w:p>
    <w:p w14:paraId="651C300E" w14:textId="669CA7BB" w:rsidR="00EF09EB" w:rsidRPr="0074791D" w:rsidRDefault="00C303D9" w:rsidP="0074791D">
      <w:pPr>
        <w:tabs>
          <w:tab w:val="left" w:pos="0"/>
          <w:tab w:val="left" w:pos="567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03D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C66E7B6" w14:textId="77777777" w:rsidR="005A2DA0" w:rsidRDefault="00EF09EB" w:rsidP="005A2DA0">
      <w:pPr>
        <w:tabs>
          <w:tab w:val="left" w:pos="1134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F09EB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МОДУЛЬ 2. </w:t>
      </w:r>
      <w:r w:rsidR="005A2DA0">
        <w:rPr>
          <w:rFonts w:ascii="Times New Roman" w:hAnsi="Times New Roman" w:cs="Times New Roman"/>
          <w:b/>
          <w:sz w:val="24"/>
          <w:szCs w:val="24"/>
          <w:lang w:val="kk-KZ"/>
        </w:rPr>
        <w:t>НАЛОГООБЛОЖЕНИЕ ХОЗЯЙСТВУЮЩИХ СУБЪЕКТОВ И НАСЕЛЕНИЯ</w:t>
      </w:r>
    </w:p>
    <w:p w14:paraId="5ABA60F5" w14:textId="77777777" w:rsidR="005A2DA0" w:rsidRDefault="005A2DA0" w:rsidP="005A2DA0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14:paraId="22D41A18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1. Система налогообложения Республики Казахстан: теория и практика </w:t>
      </w:r>
    </w:p>
    <w:p w14:paraId="33C29627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2. Налоговая служба Республики Казахстан </w:t>
      </w:r>
    </w:p>
    <w:p w14:paraId="6BE3C441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3. Льготный порядок обложения для хозяйствующих субъектов и населения </w:t>
      </w:r>
    </w:p>
    <w:p w14:paraId="6717C95F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4. Налоги на собственность </w:t>
      </w:r>
    </w:p>
    <w:p w14:paraId="721EB3AA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5. Налоги на потребление </w:t>
      </w:r>
    </w:p>
    <w:p w14:paraId="7EFE9390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6. Налоги на доходы </w:t>
      </w:r>
    </w:p>
    <w:p w14:paraId="6C9DF975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7. Специальные платежи недропользователей </w:t>
      </w:r>
    </w:p>
    <w:p w14:paraId="28C0AEF4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>8. СНР и особенности их применения</w:t>
      </w:r>
    </w:p>
    <w:p w14:paraId="62BB89CB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>9. Государственные услуги и их роль в исполнении налогового обязательства</w:t>
      </w:r>
    </w:p>
    <w:p w14:paraId="1B42AE35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10. Информационные технологии в налогообложении </w:t>
      </w:r>
    </w:p>
    <w:p w14:paraId="7660C323" w14:textId="77777777" w:rsidR="005A2DA0" w:rsidRPr="005A2DA0" w:rsidRDefault="005A2DA0" w:rsidP="005A2DA0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>11. Налоговый менеджмент и перспективы его применения</w:t>
      </w:r>
      <w:r w:rsidRPr="005A2DA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02C14378" w14:textId="77777777" w:rsidR="005A2DA0" w:rsidRPr="005A2DA0" w:rsidRDefault="005A2DA0" w:rsidP="005A2D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A2DA0">
        <w:rPr>
          <w:rFonts w:ascii="Times New Roman" w:hAnsi="Times New Roman"/>
          <w:sz w:val="24"/>
          <w:szCs w:val="24"/>
        </w:rPr>
        <w:t>12. Налоговая культура и способы ее укрепления</w:t>
      </w:r>
    </w:p>
    <w:p w14:paraId="59B12336" w14:textId="77777777" w:rsidR="005A2DA0" w:rsidRPr="005A2DA0" w:rsidRDefault="005A2DA0" w:rsidP="005A2D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A2DA0">
        <w:rPr>
          <w:rFonts w:ascii="Times New Roman" w:hAnsi="Times New Roman"/>
          <w:sz w:val="24"/>
          <w:szCs w:val="24"/>
        </w:rPr>
        <w:t xml:space="preserve">13. Налоговый контроль в управлении налогообложением </w:t>
      </w:r>
    </w:p>
    <w:p w14:paraId="5E2639C5" w14:textId="77777777" w:rsidR="005A2DA0" w:rsidRPr="005A2DA0" w:rsidRDefault="005A2DA0" w:rsidP="005A2D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A2DA0">
        <w:rPr>
          <w:rFonts w:ascii="Times New Roman" w:hAnsi="Times New Roman"/>
          <w:sz w:val="24"/>
          <w:szCs w:val="24"/>
        </w:rPr>
        <w:t xml:space="preserve">14. Ответственность налогоплательщика за нарушение законодательства о налогах и сборах </w:t>
      </w:r>
    </w:p>
    <w:p w14:paraId="6EBE2AEF" w14:textId="77777777" w:rsidR="005A2DA0" w:rsidRPr="005A2DA0" w:rsidRDefault="005A2DA0" w:rsidP="005A2D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A2DA0">
        <w:rPr>
          <w:rFonts w:ascii="Times New Roman" w:hAnsi="Times New Roman"/>
          <w:sz w:val="24"/>
          <w:szCs w:val="24"/>
        </w:rPr>
        <w:t>15. Сборы, пошлины и платежи</w:t>
      </w:r>
    </w:p>
    <w:p w14:paraId="669CE242" w14:textId="77777777" w:rsidR="005A2DA0" w:rsidRPr="005A2DA0" w:rsidRDefault="005A2DA0" w:rsidP="005A2DA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A2DA0">
        <w:rPr>
          <w:rFonts w:ascii="Times New Roman" w:hAnsi="Times New Roman"/>
          <w:sz w:val="24"/>
          <w:szCs w:val="24"/>
        </w:rPr>
        <w:t>16. Система управления рисками</w:t>
      </w:r>
    </w:p>
    <w:p w14:paraId="55DA4F35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0">
        <w:rPr>
          <w:rFonts w:ascii="Times New Roman" w:hAnsi="Times New Roman" w:cs="Times New Roman"/>
          <w:sz w:val="24"/>
          <w:szCs w:val="24"/>
        </w:rPr>
        <w:t>17. Налоговые проверки</w:t>
      </w:r>
    </w:p>
    <w:p w14:paraId="0EA902D1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A2DA0">
        <w:rPr>
          <w:rFonts w:ascii="Times New Roman" w:hAnsi="Times New Roman" w:cs="Times New Roman"/>
          <w:sz w:val="24"/>
          <w:szCs w:val="24"/>
        </w:rPr>
        <w:t>18. Порядок оказания помощи органами налоговой службы налогоплательщикам</w:t>
      </w:r>
    </w:p>
    <w:p w14:paraId="4858575C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0">
        <w:rPr>
          <w:rFonts w:ascii="Times New Roman" w:hAnsi="Times New Roman" w:cs="Times New Roman"/>
          <w:spacing w:val="8"/>
          <w:sz w:val="24"/>
          <w:szCs w:val="24"/>
        </w:rPr>
        <w:t>19. Проблемы и перспективы совершенствования налогового администрирования в РК</w:t>
      </w:r>
    </w:p>
    <w:p w14:paraId="5684C266" w14:textId="77777777" w:rsidR="005A2DA0" w:rsidRPr="005A2DA0" w:rsidRDefault="005A2DA0" w:rsidP="005A2DA0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0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20. </w:t>
      </w:r>
      <w:r w:rsidRPr="005A2DA0">
        <w:rPr>
          <w:rFonts w:ascii="Times New Roman" w:hAnsi="Times New Roman" w:cs="Times New Roman"/>
          <w:sz w:val="24"/>
          <w:szCs w:val="24"/>
        </w:rPr>
        <w:t>Налоговая система РК: этапы становления, характеристика современного состояния</w:t>
      </w:r>
    </w:p>
    <w:p w14:paraId="52B2E8B0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0">
        <w:rPr>
          <w:rFonts w:ascii="Times New Roman" w:hAnsi="Times New Roman" w:cs="Times New Roman"/>
          <w:sz w:val="24"/>
          <w:szCs w:val="24"/>
        </w:rPr>
        <w:t>21. Налоговая политика и ее роль в реализации экономической политики государства. Налоговый механизм</w:t>
      </w:r>
    </w:p>
    <w:p w14:paraId="65616F51" w14:textId="77777777" w:rsidR="005A2DA0" w:rsidRPr="005A2DA0" w:rsidRDefault="005A2DA0" w:rsidP="005A2DA0">
      <w:pPr>
        <w:pStyle w:val="3"/>
        <w:tabs>
          <w:tab w:val="left" w:pos="180"/>
          <w:tab w:val="left" w:pos="900"/>
        </w:tabs>
        <w:spacing w:after="0"/>
        <w:ind w:left="0"/>
        <w:jc w:val="both"/>
        <w:rPr>
          <w:sz w:val="24"/>
          <w:szCs w:val="24"/>
        </w:rPr>
      </w:pPr>
      <w:r w:rsidRPr="005A2DA0">
        <w:rPr>
          <w:sz w:val="24"/>
          <w:szCs w:val="24"/>
        </w:rPr>
        <w:t>22. Земельный налог</w:t>
      </w:r>
    </w:p>
    <w:p w14:paraId="076A75FC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0">
        <w:rPr>
          <w:rFonts w:ascii="Times New Roman" w:hAnsi="Times New Roman" w:cs="Times New Roman"/>
          <w:sz w:val="24"/>
          <w:szCs w:val="24"/>
        </w:rPr>
        <w:t>23. Налог на транспортные средства</w:t>
      </w:r>
    </w:p>
    <w:p w14:paraId="2EFE3B9F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0">
        <w:rPr>
          <w:rFonts w:ascii="Times New Roman" w:hAnsi="Times New Roman" w:cs="Times New Roman"/>
          <w:sz w:val="24"/>
          <w:szCs w:val="24"/>
        </w:rPr>
        <w:t>24. Налог на имущество</w:t>
      </w:r>
    </w:p>
    <w:p w14:paraId="03F44145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2DA0">
        <w:rPr>
          <w:rFonts w:ascii="Times New Roman" w:hAnsi="Times New Roman" w:cs="Times New Roman"/>
          <w:sz w:val="24"/>
          <w:szCs w:val="24"/>
          <w:lang w:val="kk-KZ"/>
        </w:rPr>
        <w:t>25. Налог на добавленную стоимость</w:t>
      </w:r>
    </w:p>
    <w:p w14:paraId="4BAC3213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2DA0">
        <w:rPr>
          <w:rFonts w:ascii="Times New Roman" w:hAnsi="Times New Roman" w:cs="Times New Roman"/>
          <w:sz w:val="24"/>
          <w:szCs w:val="24"/>
          <w:lang w:val="kk-KZ"/>
        </w:rPr>
        <w:t>26. Акцизы</w:t>
      </w:r>
    </w:p>
    <w:p w14:paraId="1BE7E7E6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2DA0">
        <w:rPr>
          <w:rFonts w:ascii="Times New Roman" w:hAnsi="Times New Roman" w:cs="Times New Roman"/>
          <w:sz w:val="24"/>
          <w:szCs w:val="24"/>
          <w:lang w:val="kk-KZ"/>
        </w:rPr>
        <w:t>27. Корпоративный подоходный налог</w:t>
      </w:r>
    </w:p>
    <w:p w14:paraId="74C75057" w14:textId="51DD04BB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0">
        <w:rPr>
          <w:rFonts w:ascii="Times New Roman" w:hAnsi="Times New Roman" w:cs="Times New Roman"/>
          <w:sz w:val="24"/>
          <w:szCs w:val="24"/>
          <w:lang w:val="kk-KZ"/>
        </w:rPr>
        <w:t xml:space="preserve">28. </w:t>
      </w:r>
      <w:r w:rsidR="00D32A00" w:rsidRPr="00D32A00">
        <w:rPr>
          <w:rFonts w:ascii="Times New Roman" w:hAnsi="Times New Roman" w:cs="Times New Roman"/>
          <w:sz w:val="24"/>
          <w:szCs w:val="24"/>
        </w:rPr>
        <w:t>Фискальные органы: эволюция и преимущества</w:t>
      </w:r>
    </w:p>
    <w:p w14:paraId="569C167F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2DA0">
        <w:rPr>
          <w:rFonts w:ascii="Times New Roman" w:hAnsi="Times New Roman" w:cs="Times New Roman"/>
          <w:sz w:val="24"/>
          <w:szCs w:val="24"/>
          <w:lang w:val="kk-KZ"/>
        </w:rPr>
        <w:t>29. Индивидуальный подоходный налог</w:t>
      </w:r>
    </w:p>
    <w:p w14:paraId="5845E800" w14:textId="77777777" w:rsidR="005A2DA0" w:rsidRPr="005A2DA0" w:rsidRDefault="005A2DA0" w:rsidP="005A2DA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A2DA0">
        <w:rPr>
          <w:rFonts w:ascii="Times New Roman" w:hAnsi="Times New Roman" w:cs="Times New Roman"/>
          <w:sz w:val="24"/>
          <w:szCs w:val="24"/>
        </w:rPr>
        <w:t xml:space="preserve">30. </w:t>
      </w:r>
      <w:r w:rsidRPr="005A2DA0">
        <w:rPr>
          <w:rFonts w:ascii="Times New Roman" w:hAnsi="Times New Roman" w:cs="Times New Roman"/>
          <w:sz w:val="24"/>
          <w:szCs w:val="24"/>
          <w:lang w:val="kk-KZ"/>
        </w:rPr>
        <w:t>Социальный налог</w:t>
      </w:r>
    </w:p>
    <w:p w14:paraId="3CC08D2C" w14:textId="77777777" w:rsidR="00EF09EB" w:rsidRDefault="00EF09EB" w:rsidP="00EF09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802A31E" w14:textId="77777777" w:rsidR="00685EB0" w:rsidRDefault="00685EB0">
      <w:pP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br w:type="page"/>
      </w:r>
    </w:p>
    <w:p w14:paraId="30B7788F" w14:textId="4616E958" w:rsidR="00EF09EB" w:rsidRPr="00EF09EB" w:rsidRDefault="00EF09EB" w:rsidP="00EF09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09E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МОДУЛЬ 3. РЕШЕНИЕ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ПРАКТИЧЕСКИХ </w:t>
      </w:r>
      <w:r w:rsidRPr="00EF09EB">
        <w:rPr>
          <w:rFonts w:ascii="Times New Roman" w:hAnsi="Times New Roman" w:cs="Times New Roman"/>
          <w:b/>
          <w:bCs/>
          <w:iCs/>
          <w:sz w:val="24"/>
          <w:szCs w:val="24"/>
        </w:rPr>
        <w:t>ЗАДАЧ</w:t>
      </w:r>
    </w:p>
    <w:p w14:paraId="09797A9C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</w:t>
      </w:r>
    </w:p>
    <w:p w14:paraId="14616ED8" w14:textId="77777777" w:rsidR="00D15E76" w:rsidRPr="00D15E76" w:rsidRDefault="00D15E76" w:rsidP="00D1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Сгруппируйте предложенные ниже статьи баланса в 3 группы: </w:t>
      </w:r>
    </w:p>
    <w:p w14:paraId="78E60279" w14:textId="77777777" w:rsidR="00D15E76" w:rsidRPr="00D15E76" w:rsidRDefault="00D15E76" w:rsidP="00D1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Активы, Обязательства и Капитал так, чтобы получился баланс: Актив=Пассив</w:t>
      </w:r>
    </w:p>
    <w:p w14:paraId="2AF9CA07" w14:textId="77777777" w:rsidR="00D15E76" w:rsidRPr="00D15E76" w:rsidRDefault="00D15E76" w:rsidP="00D15E76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Таблица – Статьи баланса коммерческого банка, </w:t>
      </w:r>
      <w:proofErr w:type="spellStart"/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тыс</w:t>
      </w:r>
      <w:proofErr w:type="gramStart"/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.т</w:t>
      </w:r>
      <w:proofErr w:type="gramEnd"/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енге</w:t>
      </w:r>
      <w:proofErr w:type="spellEnd"/>
    </w:p>
    <w:tbl>
      <w:tblPr>
        <w:tblW w:w="9330" w:type="dxa"/>
        <w:tblInd w:w="93" w:type="dxa"/>
        <w:tblLook w:val="04A0" w:firstRow="1" w:lastRow="0" w:firstColumn="1" w:lastColumn="0" w:noHBand="0" w:noVBand="1"/>
      </w:tblPr>
      <w:tblGrid>
        <w:gridCol w:w="1420"/>
        <w:gridCol w:w="6250"/>
        <w:gridCol w:w="1660"/>
      </w:tblGrid>
      <w:tr w:rsidR="00D15E76" w:rsidRPr="00D15E76" w14:paraId="6EC64413" w14:textId="77777777" w:rsidTr="003F61BD">
        <w:trPr>
          <w:trHeight w:val="31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41F0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группы счетов</w:t>
            </w:r>
          </w:p>
        </w:tc>
        <w:tc>
          <w:tcPr>
            <w:tcW w:w="6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7465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группы счетов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C293A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D15E76" w:rsidRPr="00D15E76" w14:paraId="79B6ADF2" w14:textId="77777777" w:rsidTr="003F61BD">
        <w:trPr>
          <w:trHeight w:val="31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7AF9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6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75DA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Резервный капитал и резервы переоценки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60C68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765,2</w:t>
            </w:r>
          </w:p>
        </w:tc>
      </w:tr>
      <w:tr w:rsidR="00D15E76" w:rsidRPr="00D15E76" w14:paraId="51A01209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17A5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0329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A1D3A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</w:tr>
      <w:tr w:rsidR="00D15E76" w:rsidRPr="00D15E76" w14:paraId="4FF246B2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C68E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DC8D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Срочные вклады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2D216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432,2</w:t>
            </w:r>
          </w:p>
        </w:tc>
      </w:tr>
      <w:tr w:rsidR="00D15E76" w:rsidRPr="00D15E76" w14:paraId="7E87BA48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F70E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919A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Ценные бумаги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69FA7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D15E76" w:rsidRPr="00D15E76" w14:paraId="1CA6ADCA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5C96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A6DB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Обязательства перед клиентами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BFA86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15 829,6</w:t>
            </w:r>
          </w:p>
        </w:tc>
      </w:tr>
      <w:tr w:rsidR="00D15E76" w:rsidRPr="00D15E76" w14:paraId="6DFAAC2E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E052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7DA1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Операции «обратное РЕПО» с ценными бумагами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F9381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D15E76" w:rsidRPr="00D15E76" w14:paraId="4DAD2921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4544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128E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Начисленные доходы, связанные с получением вознаграждения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684AF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1 225,6</w:t>
            </w:r>
          </w:p>
        </w:tc>
      </w:tr>
      <w:tr w:rsidR="00D15E76" w:rsidRPr="00D15E76" w14:paraId="64D9E67D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C510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A3C6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 xml:space="preserve">Займы полученные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295CE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161,9</w:t>
            </w:r>
          </w:p>
        </w:tc>
      </w:tr>
      <w:tr w:rsidR="00D15E76" w:rsidRPr="00D15E76" w14:paraId="42D7AA49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3469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624E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Прочие дебиторы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F3315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D15E76" w:rsidRPr="00D15E76" w14:paraId="1801D141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7D85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50B4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Вклады до востребования других банков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CC6C3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</w:tr>
      <w:tr w:rsidR="00D15E76" w:rsidRPr="00D15E76" w14:paraId="55CC846D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6DC0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2EFF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Требования к Национальному Банку Республики Казахстан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7DB15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D15E76" w:rsidRPr="00D15E76" w14:paraId="4C762B39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3499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93BF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Дополнительный капитал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FC8C6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D15E76" w:rsidRPr="00D15E76" w14:paraId="4B0034EE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F4A2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DD44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Начисленные комиссионные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A61A1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D15E76" w:rsidRPr="00D15E76" w14:paraId="12295A79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6753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2255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C554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Операции «РЕПО» с ценными бумагами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9E9C1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210,5</w:t>
            </w:r>
          </w:p>
        </w:tc>
      </w:tr>
      <w:tr w:rsidR="00D15E76" w:rsidRPr="00D15E76" w14:paraId="2473B6B9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80C3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AA81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Требования к клиентам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205C2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13 759,2</w:t>
            </w:r>
          </w:p>
        </w:tc>
      </w:tr>
      <w:tr w:rsidR="00D15E76" w:rsidRPr="00D15E76" w14:paraId="17536C5C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A97B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9818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Начисленные расходы, связанные с выплатой вознаграждения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EA457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165,6</w:t>
            </w:r>
          </w:p>
        </w:tc>
      </w:tr>
      <w:tr w:rsidR="00D15E76" w:rsidRPr="00D15E76" w14:paraId="42CE0E07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B539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2790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4790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Предоплата вознаграждения и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742E4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D15E76" w:rsidRPr="00D15E76" w14:paraId="0DAA3BB1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FD47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2850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8BBA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Прочие кредиторы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606A9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408,4</w:t>
            </w:r>
          </w:p>
        </w:tc>
      </w:tr>
      <w:tr w:rsidR="00D15E76" w:rsidRPr="00D15E76" w14:paraId="121BC057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B4EA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5704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BFE68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1 565,1</w:t>
            </w:r>
          </w:p>
        </w:tc>
      </w:tr>
      <w:tr w:rsidR="00D15E76" w:rsidRPr="00D15E76" w14:paraId="2E3EDC46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73F0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B014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Займы, предоставленные другим банкам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9CCB3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758,2</w:t>
            </w:r>
          </w:p>
        </w:tc>
      </w:tr>
      <w:tr w:rsidR="00D15E76" w:rsidRPr="00D15E76" w14:paraId="33E18283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3CD3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4ADC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Выпущенные в обращение ценные бумаги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3BC75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2 100,9</w:t>
            </w:r>
          </w:p>
        </w:tc>
      </w:tr>
      <w:tr w:rsidR="00D15E76" w:rsidRPr="00D15E76" w14:paraId="5A2CE5C1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A34B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6DED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 xml:space="preserve">Резервы (провизии) на </w:t>
            </w:r>
            <w:proofErr w:type="spellStart"/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общебанковские</w:t>
            </w:r>
            <w:proofErr w:type="spellEnd"/>
            <w:r w:rsidRPr="00D15E76">
              <w:rPr>
                <w:rFonts w:ascii="Times New Roman" w:hAnsi="Times New Roman" w:cs="Times New Roman"/>
                <w:sz w:val="24"/>
                <w:szCs w:val="24"/>
              </w:rPr>
              <w:t xml:space="preserve"> риски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F1CB3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127,4</w:t>
            </w:r>
          </w:p>
        </w:tc>
      </w:tr>
      <w:tr w:rsidR="00D15E76" w:rsidRPr="00D15E76" w14:paraId="1C4FB1B0" w14:textId="77777777" w:rsidTr="003F61BD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F828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BE3D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Корреспондентские счета открытые в других банках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134B3" w14:textId="77777777" w:rsidR="00D15E76" w:rsidRPr="00D15E76" w:rsidRDefault="00D15E76" w:rsidP="00D1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4 893,1</w:t>
            </w:r>
          </w:p>
        </w:tc>
      </w:tr>
    </w:tbl>
    <w:p w14:paraId="38606DC0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65F3D28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2</w:t>
      </w:r>
    </w:p>
    <w:p w14:paraId="6EBA22A3" w14:textId="76FFFF4A" w:rsidR="00D15E76" w:rsidRPr="00D15E76" w:rsidRDefault="00D15E76" w:rsidP="00D15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На 01.11.20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D15E76">
        <w:rPr>
          <w:rFonts w:ascii="Times New Roman" w:hAnsi="Times New Roman" w:cs="Times New Roman"/>
          <w:sz w:val="24"/>
          <w:szCs w:val="24"/>
        </w:rPr>
        <w:t xml:space="preserve"> года объем денежной массы в Казахстане составил 19327,0 млрд. тенге. В начале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D15E76">
        <w:rPr>
          <w:rFonts w:ascii="Times New Roman" w:hAnsi="Times New Roman" w:cs="Times New Roman"/>
          <w:sz w:val="24"/>
          <w:szCs w:val="24"/>
        </w:rPr>
        <w:t xml:space="preserve"> года НБ РК решил осуществить эмиссию денег в размере 25 млрд. тенге, а также принял решение установить (НР) норму обязательных резервов в 10%. Определите объем денежной массы после эмиссии.</w:t>
      </w:r>
    </w:p>
    <w:p w14:paraId="75CFB1C3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3</w:t>
      </w:r>
    </w:p>
    <w:p w14:paraId="3BE36B12" w14:textId="06368E42" w:rsidR="00D15E76" w:rsidRPr="00D15E76" w:rsidRDefault="00D15E76" w:rsidP="00D1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Объем денежной массы в конце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D15E76">
        <w:rPr>
          <w:rFonts w:ascii="Times New Roman" w:hAnsi="Times New Roman" w:cs="Times New Roman"/>
          <w:sz w:val="24"/>
          <w:szCs w:val="24"/>
        </w:rPr>
        <w:t xml:space="preserve"> года составил 19327,0 млрд. тенге. Национальный Банк осуществляет политику «дорогих денег». Для реализации данной политики он выставляет на продажу гос. облигации на 20 млрд. тенге, из которых:</w:t>
      </w:r>
    </w:p>
    <w:p w14:paraId="1E8F544D" w14:textId="77777777" w:rsidR="00D15E76" w:rsidRPr="00D15E76" w:rsidRDefault="00D15E76" w:rsidP="00D1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- за наличные деньги приобретаются ценные бумаги на 3 </w:t>
      </w:r>
      <w:proofErr w:type="spellStart"/>
      <w:r w:rsidRPr="00D15E76">
        <w:rPr>
          <w:rFonts w:ascii="Times New Roman" w:hAnsi="Times New Roman" w:cs="Times New Roman"/>
          <w:sz w:val="24"/>
          <w:szCs w:val="24"/>
        </w:rPr>
        <w:t>млрд</w:t>
      </w:r>
      <w:proofErr w:type="gramStart"/>
      <w:r w:rsidRPr="00D15E7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15E76">
        <w:rPr>
          <w:rFonts w:ascii="Times New Roman" w:hAnsi="Times New Roman" w:cs="Times New Roman"/>
          <w:sz w:val="24"/>
          <w:szCs w:val="24"/>
        </w:rPr>
        <w:t>енге</w:t>
      </w:r>
      <w:proofErr w:type="spellEnd"/>
      <w:r w:rsidRPr="00D15E7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BA1E1BD" w14:textId="77777777" w:rsidR="00D15E76" w:rsidRPr="00D15E76" w:rsidRDefault="00D15E76" w:rsidP="00D1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- 17 млрд. тенге покупатели снимают со своих счетов в коммерческих банках.</w:t>
      </w:r>
    </w:p>
    <w:p w14:paraId="0C5E12B7" w14:textId="77777777" w:rsidR="00D15E76" w:rsidRPr="00D15E76" w:rsidRDefault="00D15E76" w:rsidP="00D1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НБ установил норму обязательных резервов в 20%. Рассчитайте денежную массу в стране.</w:t>
      </w:r>
    </w:p>
    <w:p w14:paraId="10009E1F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4</w:t>
      </w:r>
    </w:p>
    <w:p w14:paraId="02BEC21D" w14:textId="77777777" w:rsidR="00D15E76" w:rsidRPr="00D15E76" w:rsidRDefault="00D15E76" w:rsidP="00D1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15E76">
        <w:rPr>
          <w:rFonts w:ascii="Times New Roman" w:hAnsi="Times New Roman" w:cs="Times New Roman"/>
          <w:sz w:val="24"/>
          <w:szCs w:val="24"/>
        </w:rPr>
        <w:lastRenderedPageBreak/>
        <w:t xml:space="preserve">Рассчитайте рентабельность деятельности коммерческого банка, если: годовые доходы банка составили 7 000 </w:t>
      </w:r>
      <w:proofErr w:type="spellStart"/>
      <w:r w:rsidRPr="00D15E7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D15E7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15E76">
        <w:rPr>
          <w:rFonts w:ascii="Times New Roman" w:hAnsi="Times New Roman" w:cs="Times New Roman"/>
          <w:sz w:val="24"/>
          <w:szCs w:val="24"/>
        </w:rPr>
        <w:t>енге</w:t>
      </w:r>
      <w:proofErr w:type="spellEnd"/>
      <w:r w:rsidRPr="00D15E76">
        <w:rPr>
          <w:rFonts w:ascii="Times New Roman" w:hAnsi="Times New Roman" w:cs="Times New Roman"/>
          <w:sz w:val="24"/>
          <w:szCs w:val="24"/>
        </w:rPr>
        <w:t>, годовые затраты составили – 5000 млн. тенге , уставный капитал банка 10 000 млн. тенге</w:t>
      </w:r>
    </w:p>
    <w:p w14:paraId="6B298483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 </w:t>
      </w: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5</w:t>
      </w:r>
    </w:p>
    <w:p w14:paraId="32CD755A" w14:textId="77777777" w:rsidR="00D15E76" w:rsidRPr="00D15E76" w:rsidRDefault="00D15E76" w:rsidP="00D1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Планируется положить</w:t>
      </w:r>
      <w:r w:rsidRPr="00D15E76">
        <w:rPr>
          <w:rFonts w:ascii="Times New Roman" w:hAnsi="Times New Roman" w:cs="Times New Roman"/>
          <w:noProof/>
          <w:sz w:val="24"/>
          <w:szCs w:val="24"/>
        </w:rPr>
        <w:t xml:space="preserve"> 1 </w:t>
      </w:r>
      <w:proofErr w:type="spellStart"/>
      <w:r w:rsidRPr="00D15E76">
        <w:rPr>
          <w:rFonts w:ascii="Times New Roman" w:hAnsi="Times New Roman" w:cs="Times New Roman"/>
          <w:noProof/>
          <w:sz w:val="24"/>
          <w:szCs w:val="24"/>
        </w:rPr>
        <w:t>тыс.</w:t>
      </w:r>
      <w:r w:rsidRPr="00D15E76">
        <w:rPr>
          <w:rFonts w:ascii="Times New Roman" w:hAnsi="Times New Roman" w:cs="Times New Roman"/>
          <w:sz w:val="24"/>
          <w:szCs w:val="24"/>
        </w:rPr>
        <w:t>долл</w:t>
      </w:r>
      <w:proofErr w:type="spellEnd"/>
      <w:r w:rsidRPr="00D15E76">
        <w:rPr>
          <w:rFonts w:ascii="Times New Roman" w:hAnsi="Times New Roman" w:cs="Times New Roman"/>
          <w:sz w:val="24"/>
          <w:szCs w:val="24"/>
        </w:rPr>
        <w:t xml:space="preserve">. на вклад в банке. Курс продажи доллара на дату открытия вклада составляет 330 тенге за </w:t>
      </w:r>
      <w:r w:rsidRPr="00D15E76">
        <w:rPr>
          <w:rFonts w:ascii="Times New Roman" w:hAnsi="Times New Roman" w:cs="Times New Roman"/>
          <w:noProof/>
          <w:sz w:val="24"/>
          <w:szCs w:val="24"/>
        </w:rPr>
        <w:t>1</w:t>
      </w:r>
      <w:r w:rsidRPr="00D15E76">
        <w:rPr>
          <w:rFonts w:ascii="Times New Roman" w:hAnsi="Times New Roman" w:cs="Times New Roman"/>
          <w:sz w:val="24"/>
          <w:szCs w:val="24"/>
        </w:rPr>
        <w:t xml:space="preserve"> дол., ожидаемый курс покупки</w:t>
      </w:r>
      <w:r w:rsidRPr="00D15E7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15E76">
        <w:rPr>
          <w:rFonts w:ascii="Times New Roman" w:hAnsi="Times New Roman" w:cs="Times New Roman"/>
          <w:sz w:val="24"/>
          <w:szCs w:val="24"/>
        </w:rPr>
        <w:t xml:space="preserve">– </w:t>
      </w:r>
      <w:r w:rsidRPr="00D15E76">
        <w:rPr>
          <w:rFonts w:ascii="Times New Roman" w:hAnsi="Times New Roman" w:cs="Times New Roman"/>
          <w:noProof/>
          <w:sz w:val="24"/>
          <w:szCs w:val="24"/>
        </w:rPr>
        <w:t xml:space="preserve">337 </w:t>
      </w:r>
      <w:r w:rsidRPr="00D15E76">
        <w:rPr>
          <w:rFonts w:ascii="Times New Roman" w:hAnsi="Times New Roman" w:cs="Times New Roman"/>
          <w:sz w:val="24"/>
          <w:szCs w:val="24"/>
        </w:rPr>
        <w:t>тенге. Процентные ставки:</w:t>
      </w:r>
      <w:r w:rsidRPr="00D15E76">
        <w:rPr>
          <w:rFonts w:ascii="Times New Roman" w:hAnsi="Times New Roman" w:cs="Times New Roman"/>
          <w:noProof/>
          <w:sz w:val="24"/>
          <w:szCs w:val="24"/>
        </w:rPr>
        <w:t xml:space="preserve"> i (тенговая ставка) </w:t>
      </w:r>
      <w:r w:rsidRPr="00D15E76">
        <w:rPr>
          <w:rFonts w:ascii="Times New Roman" w:hAnsi="Times New Roman" w:cs="Times New Roman"/>
          <w:noProof/>
          <w:color w:val="008000"/>
          <w:sz w:val="24"/>
          <w:szCs w:val="24"/>
        </w:rPr>
        <w:t>=</w:t>
      </w:r>
      <w:r w:rsidRPr="00D15E76">
        <w:rPr>
          <w:rFonts w:ascii="Times New Roman" w:hAnsi="Times New Roman" w:cs="Times New Roman"/>
          <w:noProof/>
          <w:sz w:val="24"/>
          <w:szCs w:val="24"/>
        </w:rPr>
        <w:t xml:space="preserve"> 12 %, </w:t>
      </w:r>
      <w:r w:rsidRPr="00D15E7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D15E76">
        <w:rPr>
          <w:rFonts w:ascii="Times New Roman" w:hAnsi="Times New Roman" w:cs="Times New Roman"/>
          <w:sz w:val="24"/>
          <w:szCs w:val="24"/>
        </w:rPr>
        <w:t xml:space="preserve"> (валютная ставка) = 1,5</w:t>
      </w:r>
      <w:r w:rsidRPr="00D15E76">
        <w:rPr>
          <w:rFonts w:ascii="Times New Roman" w:hAnsi="Times New Roman" w:cs="Times New Roman"/>
          <w:noProof/>
          <w:sz w:val="24"/>
          <w:szCs w:val="24"/>
        </w:rPr>
        <w:t xml:space="preserve"> %.</w:t>
      </w:r>
      <w:r w:rsidRPr="00D15E76">
        <w:rPr>
          <w:rFonts w:ascii="Times New Roman" w:hAnsi="Times New Roman" w:cs="Times New Roman"/>
          <w:sz w:val="24"/>
          <w:szCs w:val="24"/>
        </w:rPr>
        <w:t xml:space="preserve"> Срок вклада</w:t>
      </w:r>
      <w:r w:rsidRPr="00D15E76">
        <w:rPr>
          <w:rFonts w:ascii="Times New Roman" w:hAnsi="Times New Roman" w:cs="Times New Roman"/>
          <w:noProof/>
          <w:sz w:val="24"/>
          <w:szCs w:val="24"/>
        </w:rPr>
        <w:t xml:space="preserve"> – </w:t>
      </w:r>
      <w:r w:rsidRPr="00D15E76">
        <w:rPr>
          <w:rFonts w:ascii="Times New Roman" w:hAnsi="Times New Roman" w:cs="Times New Roman"/>
          <w:sz w:val="24"/>
          <w:szCs w:val="24"/>
        </w:rPr>
        <w:t xml:space="preserve">6 месяцев. Определите наиболее выгодную валюту вклада. </w:t>
      </w:r>
    </w:p>
    <w:p w14:paraId="0F1BCD7F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 </w:t>
      </w: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6</w:t>
      </w:r>
    </w:p>
    <w:p w14:paraId="38A745C6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</w:rPr>
        <w:tab/>
        <w:t>Определите кросс-курс доллара к евро при прямой котировке</w:t>
      </w:r>
    </w:p>
    <w:p w14:paraId="042C7F18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</w:t>
      </w:r>
    </w:p>
    <w:p w14:paraId="3A147E1B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                           Покупка       Продажа</w:t>
      </w:r>
    </w:p>
    <w:p w14:paraId="3F36A91A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USD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KZT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             330                   33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5</w:t>
      </w:r>
    </w:p>
    <w:p w14:paraId="2F021560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EUR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KZT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346                   352</w:t>
      </w:r>
    </w:p>
    <w:p w14:paraId="7DFACFEC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 </w:t>
      </w: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7</w:t>
      </w:r>
    </w:p>
    <w:p w14:paraId="1A079EF3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</w:rPr>
        <w:tab/>
        <w:t>Определите кросс-курс евро к тенге при косвенной котировке</w:t>
      </w:r>
    </w:p>
    <w:p w14:paraId="3169A0D4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</w:t>
      </w:r>
    </w:p>
    <w:p w14:paraId="3C4BA29B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                           Покупка       Продажа</w:t>
      </w:r>
    </w:p>
    <w:p w14:paraId="3CA9F9FD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USD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EUR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          0,9375             0,9682</w:t>
      </w:r>
    </w:p>
    <w:p w14:paraId="5FE8250B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USD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KZT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             330                  33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5</w:t>
      </w:r>
    </w:p>
    <w:p w14:paraId="67E1F16F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 </w:t>
      </w: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8</w:t>
      </w:r>
    </w:p>
    <w:p w14:paraId="61F81261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</w:rPr>
        <w:tab/>
        <w:t>Определите кросс-курс доллара к евро при косвенной котировке</w:t>
      </w:r>
    </w:p>
    <w:p w14:paraId="04E5F207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</w:t>
      </w:r>
    </w:p>
    <w:p w14:paraId="0482A168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                           Покупка       Продажа</w:t>
      </w:r>
    </w:p>
    <w:p w14:paraId="2276C25D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RUB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KZT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             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5,2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                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5,6</w:t>
      </w:r>
    </w:p>
    <w:p w14:paraId="410B2A60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KZT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USD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          0,003              0,0029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                 </w:t>
      </w:r>
    </w:p>
    <w:p w14:paraId="64656E61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 </w:t>
      </w: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9</w:t>
      </w:r>
    </w:p>
    <w:p w14:paraId="22486059" w14:textId="77777777" w:rsidR="00D15E76" w:rsidRPr="00D15E76" w:rsidRDefault="00D15E76" w:rsidP="00D15E7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>Определить валютную позицию  по каждой валюте и общий результат банка зв день в тенге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>если в течении дня банк провел следующие операции:</w:t>
      </w:r>
    </w:p>
    <w:p w14:paraId="4DA4F964" w14:textId="77777777" w:rsidR="00D15E76" w:rsidRPr="00D15E76" w:rsidRDefault="00D15E76" w:rsidP="00D15E76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Куплено банком 1000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EUR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за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USD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по курсу 1,07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доллара за евро</w:t>
      </w:r>
    </w:p>
    <w:p w14:paraId="4D0060F9" w14:textId="77777777" w:rsidR="00D15E76" w:rsidRPr="00D15E76" w:rsidRDefault="00D15E76" w:rsidP="00D15E76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>Куплено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>банком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900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USD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за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RUB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по курсу 0,15 рублей за доллар</w:t>
      </w:r>
    </w:p>
    <w:p w14:paraId="2294FCA9" w14:textId="77777777" w:rsidR="00D15E76" w:rsidRPr="00D15E76" w:rsidRDefault="00D15E76" w:rsidP="00D15E76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Проданы банком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USD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на 12148,5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KGS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по курсу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69,42 сома за доллар</w:t>
      </w:r>
    </w:p>
    <w:p w14:paraId="48ADAED1" w14:textId="77777777" w:rsidR="00D15E76" w:rsidRPr="00D15E76" w:rsidRDefault="00D15E76" w:rsidP="00D15E76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Продано банком 96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EUR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за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en-US"/>
        </w:rPr>
        <w:t>RUB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 xml:space="preserve"> по курсу</w:t>
      </w: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62,5 рублей за евро </w:t>
      </w:r>
    </w:p>
    <w:p w14:paraId="4A187672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10</w:t>
      </w:r>
    </w:p>
    <w:p w14:paraId="2784CA2F" w14:textId="77777777" w:rsidR="00D15E76" w:rsidRPr="00D15E76" w:rsidRDefault="00D15E76" w:rsidP="00D15E76">
      <w:pPr>
        <w:spacing w:after="0" w:line="240" w:lineRule="auto"/>
        <w:ind w:left="64" w:right="64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Расчитать эффективную ставку сложных процентов, если номинальная ставка равна 15% и начисление процентов происходит </w:t>
      </w:r>
      <w:r w:rsidRPr="00D15E76">
        <w:rPr>
          <w:rFonts w:ascii="Times New Roman" w:hAnsi="Times New Roman" w:cs="Times New Roman"/>
          <w:bCs/>
          <w:iCs/>
          <w:sz w:val="24"/>
          <w:szCs w:val="24"/>
        </w:rPr>
        <w:t>ежеквартально</w:t>
      </w:r>
    </w:p>
    <w:p w14:paraId="2C4D2D97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11</w:t>
      </w:r>
    </w:p>
    <w:p w14:paraId="27DABC65" w14:textId="77777777" w:rsidR="00D15E76" w:rsidRPr="00D15E76" w:rsidRDefault="00D15E76" w:rsidP="00D15E7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ab/>
        <w:t xml:space="preserve">На  какой срок необходимо открыть депозит в размере 2 500 000 тенге, при простой годовой ставке банка 12%, чтобы накопить 4 000 000 тенге. </w:t>
      </w:r>
    </w:p>
    <w:p w14:paraId="0D7A2D8F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12</w:t>
      </w:r>
    </w:p>
    <w:p w14:paraId="233289A3" w14:textId="77777777" w:rsidR="00D15E76" w:rsidRPr="00D15E76" w:rsidRDefault="00D15E76" w:rsidP="00D15E7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ab/>
        <w:t>Определить размер простой годовой ставки процента, при  которой депозит в размере 1 000 000 тенге, вырастет до 1 500 000 тенге  через год.</w:t>
      </w:r>
    </w:p>
    <w:p w14:paraId="64D6FF04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13</w:t>
      </w:r>
    </w:p>
    <w:p w14:paraId="27021D43" w14:textId="77777777" w:rsidR="00D15E76" w:rsidRPr="00D15E76" w:rsidRDefault="00D15E76" w:rsidP="00D15E7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ab/>
        <w:t xml:space="preserve">Рассчитать  график  погашения кредита в сумме 300 000 тенге взятого на 6 месяцев  под  15%, при условии, что кредит погашается равными долями.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096"/>
        <w:gridCol w:w="934"/>
        <w:gridCol w:w="2478"/>
        <w:gridCol w:w="1873"/>
        <w:gridCol w:w="1676"/>
      </w:tblGrid>
      <w:tr w:rsidR="00D15E76" w:rsidRPr="00D15E76" w14:paraId="67FCA3CB" w14:textId="77777777" w:rsidTr="003F61BD">
        <w:tc>
          <w:tcPr>
            <w:tcW w:w="514" w:type="dxa"/>
          </w:tcPr>
          <w:p w14:paraId="172960E5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96" w:type="dxa"/>
          </w:tcPr>
          <w:p w14:paraId="2976E498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Сумма кредита</w:t>
            </w:r>
          </w:p>
        </w:tc>
        <w:tc>
          <w:tcPr>
            <w:tcW w:w="934" w:type="dxa"/>
          </w:tcPr>
          <w:p w14:paraId="512C65EC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% в месяц</w:t>
            </w:r>
          </w:p>
        </w:tc>
        <w:tc>
          <w:tcPr>
            <w:tcW w:w="2478" w:type="dxa"/>
          </w:tcPr>
          <w:p w14:paraId="2F4EEC3F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Сумма начисленных % за месяц</w:t>
            </w:r>
          </w:p>
        </w:tc>
        <w:tc>
          <w:tcPr>
            <w:tcW w:w="1873" w:type="dxa"/>
          </w:tcPr>
          <w:p w14:paraId="01C9FABE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676" w:type="dxa"/>
          </w:tcPr>
          <w:p w14:paraId="3CA4F3EF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14:paraId="1F2EF869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платеж в месяц</w:t>
            </w:r>
          </w:p>
        </w:tc>
      </w:tr>
      <w:tr w:rsidR="00D15E76" w:rsidRPr="00D15E76" w14:paraId="5507599C" w14:textId="77777777" w:rsidTr="003F61BD">
        <w:tc>
          <w:tcPr>
            <w:tcW w:w="514" w:type="dxa"/>
          </w:tcPr>
          <w:p w14:paraId="62247FCE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14:paraId="2D47F29B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3C32E5F2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07AC5341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79028C06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14:paraId="71C2B0D9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E76" w:rsidRPr="00D15E76" w14:paraId="3268CE8A" w14:textId="77777777" w:rsidTr="003F61BD">
        <w:tc>
          <w:tcPr>
            <w:tcW w:w="514" w:type="dxa"/>
          </w:tcPr>
          <w:p w14:paraId="16059B5A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</w:tcPr>
          <w:p w14:paraId="702591D3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6C584C74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1279E146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68C3F9E4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14:paraId="41569A43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E76" w:rsidRPr="00D15E76" w14:paraId="6A06C243" w14:textId="77777777" w:rsidTr="003F61BD">
        <w:tc>
          <w:tcPr>
            <w:tcW w:w="514" w:type="dxa"/>
          </w:tcPr>
          <w:p w14:paraId="79C84192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6" w:type="dxa"/>
          </w:tcPr>
          <w:p w14:paraId="12887C25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190F65E5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7EC4BC7B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5C7FC706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14:paraId="2D031343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E76" w:rsidRPr="00D15E76" w14:paraId="35E8A855" w14:textId="77777777" w:rsidTr="003F61BD">
        <w:tc>
          <w:tcPr>
            <w:tcW w:w="514" w:type="dxa"/>
          </w:tcPr>
          <w:p w14:paraId="205764C6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6" w:type="dxa"/>
          </w:tcPr>
          <w:p w14:paraId="53C1D100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D7BDB5E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239B9458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2296BCBA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14:paraId="0BD2ED5C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E76" w:rsidRPr="00D15E76" w14:paraId="76569E6E" w14:textId="77777777" w:rsidTr="003F61BD">
        <w:tc>
          <w:tcPr>
            <w:tcW w:w="514" w:type="dxa"/>
          </w:tcPr>
          <w:p w14:paraId="398E8A6A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96" w:type="dxa"/>
          </w:tcPr>
          <w:p w14:paraId="2C60CD90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18BAEAFA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55D52E3E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6E5BEDEB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14:paraId="57C331B4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E76" w:rsidRPr="00D15E76" w14:paraId="68F2C546" w14:textId="77777777" w:rsidTr="003F61BD">
        <w:tc>
          <w:tcPr>
            <w:tcW w:w="514" w:type="dxa"/>
          </w:tcPr>
          <w:p w14:paraId="7408CC35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6" w:type="dxa"/>
          </w:tcPr>
          <w:p w14:paraId="108EFCFA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588BAFB4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01E05EAA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179C642C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14:paraId="65BB993E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E76" w:rsidRPr="00D15E76" w14:paraId="0F497BD0" w14:textId="77777777" w:rsidTr="003F61BD">
        <w:tc>
          <w:tcPr>
            <w:tcW w:w="514" w:type="dxa"/>
          </w:tcPr>
          <w:p w14:paraId="448701E5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A608483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dxa"/>
          </w:tcPr>
          <w:p w14:paraId="33C852A8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8" w:type="dxa"/>
          </w:tcPr>
          <w:p w14:paraId="2717D24C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14:paraId="57EB6A3A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14:paraId="7D570AE2" w14:textId="77777777" w:rsidR="00D15E76" w:rsidRPr="00D15E76" w:rsidRDefault="00D15E76" w:rsidP="00D15E76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1F89D8" w14:textId="77777777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14</w:t>
      </w:r>
    </w:p>
    <w:p w14:paraId="01F7EE8D" w14:textId="77777777" w:rsidR="00D15E76" w:rsidRPr="00D15E76" w:rsidRDefault="00D15E76" w:rsidP="00D15E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          Определите кредитоспособность </w:t>
      </w:r>
      <w:proofErr w:type="spellStart"/>
      <w:r w:rsidRPr="00D15E76">
        <w:rPr>
          <w:rFonts w:ascii="Times New Roman" w:hAnsi="Times New Roman" w:cs="Times New Roman"/>
          <w:sz w:val="24"/>
          <w:szCs w:val="24"/>
        </w:rPr>
        <w:t>ссудозаемщика</w:t>
      </w:r>
      <w:proofErr w:type="spellEnd"/>
      <w:r w:rsidRPr="00D15E76">
        <w:rPr>
          <w:rFonts w:ascii="Times New Roman" w:hAnsi="Times New Roman" w:cs="Times New Roman"/>
          <w:sz w:val="24"/>
          <w:szCs w:val="24"/>
        </w:rPr>
        <w:t xml:space="preserve"> с помощью основных финансовых коэффициентов, на основании следующих показателей отчетности:</w:t>
      </w:r>
    </w:p>
    <w:p w14:paraId="1F874ADA" w14:textId="77777777" w:rsidR="00D15E76" w:rsidRPr="00D15E76" w:rsidRDefault="00D15E76" w:rsidP="00D15E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          - собственный капитал – 2983,9 </w:t>
      </w:r>
      <w:proofErr w:type="spellStart"/>
      <w:r w:rsidRPr="00D15E7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D15E7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15E76">
        <w:rPr>
          <w:rFonts w:ascii="Times New Roman" w:hAnsi="Times New Roman" w:cs="Times New Roman"/>
          <w:sz w:val="24"/>
          <w:szCs w:val="24"/>
        </w:rPr>
        <w:t>нг</w:t>
      </w:r>
      <w:proofErr w:type="spellEnd"/>
      <w:r w:rsidRPr="00D15E76">
        <w:rPr>
          <w:rFonts w:ascii="Times New Roman" w:hAnsi="Times New Roman" w:cs="Times New Roman"/>
          <w:sz w:val="24"/>
          <w:szCs w:val="24"/>
        </w:rPr>
        <w:t>.</w:t>
      </w:r>
    </w:p>
    <w:p w14:paraId="244F4672" w14:textId="77777777" w:rsidR="00D15E76" w:rsidRPr="00D15E76" w:rsidRDefault="00D15E76" w:rsidP="00D15E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          - итог баланса – 3227,5 </w:t>
      </w:r>
      <w:proofErr w:type="spellStart"/>
      <w:r w:rsidRPr="00D15E7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D15E7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15E76">
        <w:rPr>
          <w:rFonts w:ascii="Times New Roman" w:hAnsi="Times New Roman" w:cs="Times New Roman"/>
          <w:sz w:val="24"/>
          <w:szCs w:val="24"/>
        </w:rPr>
        <w:t>нг</w:t>
      </w:r>
      <w:proofErr w:type="spellEnd"/>
      <w:r w:rsidRPr="00D15E76">
        <w:rPr>
          <w:rFonts w:ascii="Times New Roman" w:hAnsi="Times New Roman" w:cs="Times New Roman"/>
          <w:sz w:val="24"/>
          <w:szCs w:val="24"/>
        </w:rPr>
        <w:t>.</w:t>
      </w:r>
    </w:p>
    <w:p w14:paraId="104E4534" w14:textId="77777777" w:rsidR="00D15E76" w:rsidRPr="00D15E76" w:rsidRDefault="00D15E76" w:rsidP="00D15E76">
      <w:pPr>
        <w:pStyle w:val="1"/>
        <w:tabs>
          <w:tab w:val="left" w:pos="720"/>
        </w:tabs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15E76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1" w:name="_Toc167549573"/>
      <w:r w:rsidRPr="00D15E76">
        <w:rPr>
          <w:rFonts w:ascii="Times New Roman" w:hAnsi="Times New Roman" w:cs="Times New Roman"/>
          <w:color w:val="auto"/>
          <w:sz w:val="24"/>
          <w:szCs w:val="24"/>
        </w:rPr>
        <w:t xml:space="preserve">- дебиторская задолженность – 182,7 </w:t>
      </w:r>
      <w:proofErr w:type="spellStart"/>
      <w:r w:rsidRPr="00D15E76">
        <w:rPr>
          <w:rFonts w:ascii="Times New Roman" w:hAnsi="Times New Roman" w:cs="Times New Roman"/>
          <w:color w:val="auto"/>
          <w:sz w:val="24"/>
          <w:szCs w:val="24"/>
        </w:rPr>
        <w:t>млн</w:t>
      </w:r>
      <w:proofErr w:type="gramStart"/>
      <w:r w:rsidRPr="00D15E76">
        <w:rPr>
          <w:rFonts w:ascii="Times New Roman" w:hAnsi="Times New Roman" w:cs="Times New Roman"/>
          <w:color w:val="auto"/>
          <w:sz w:val="24"/>
          <w:szCs w:val="24"/>
        </w:rPr>
        <w:t>.т</w:t>
      </w:r>
      <w:proofErr w:type="gramEnd"/>
      <w:r w:rsidRPr="00D15E76">
        <w:rPr>
          <w:rFonts w:ascii="Times New Roman" w:hAnsi="Times New Roman" w:cs="Times New Roman"/>
          <w:color w:val="auto"/>
          <w:sz w:val="24"/>
          <w:szCs w:val="24"/>
        </w:rPr>
        <w:t>нг</w:t>
      </w:r>
      <w:bookmarkEnd w:id="1"/>
      <w:proofErr w:type="spellEnd"/>
    </w:p>
    <w:p w14:paraId="25C1A1CD" w14:textId="77777777" w:rsidR="00D15E76" w:rsidRPr="00D15E76" w:rsidRDefault="00D15E76" w:rsidP="00D15E76">
      <w:pPr>
        <w:pStyle w:val="1"/>
        <w:tabs>
          <w:tab w:val="left" w:pos="720"/>
        </w:tabs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15E76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Toc167549574"/>
      <w:r w:rsidRPr="00D15E76">
        <w:rPr>
          <w:rFonts w:ascii="Times New Roman" w:hAnsi="Times New Roman" w:cs="Times New Roman"/>
          <w:color w:val="auto"/>
          <w:sz w:val="24"/>
          <w:szCs w:val="24"/>
        </w:rPr>
        <w:t xml:space="preserve">- запасы и затраты -1897,1 </w:t>
      </w:r>
      <w:proofErr w:type="spellStart"/>
      <w:r w:rsidRPr="00D15E76">
        <w:rPr>
          <w:rFonts w:ascii="Times New Roman" w:hAnsi="Times New Roman" w:cs="Times New Roman"/>
          <w:color w:val="auto"/>
          <w:sz w:val="24"/>
          <w:szCs w:val="24"/>
        </w:rPr>
        <w:t>млн</w:t>
      </w:r>
      <w:proofErr w:type="gramStart"/>
      <w:r w:rsidRPr="00D15E76">
        <w:rPr>
          <w:rFonts w:ascii="Times New Roman" w:hAnsi="Times New Roman" w:cs="Times New Roman"/>
          <w:color w:val="auto"/>
          <w:sz w:val="24"/>
          <w:szCs w:val="24"/>
        </w:rPr>
        <w:t>.т</w:t>
      </w:r>
      <w:proofErr w:type="gramEnd"/>
      <w:r w:rsidRPr="00D15E76">
        <w:rPr>
          <w:rFonts w:ascii="Times New Roman" w:hAnsi="Times New Roman" w:cs="Times New Roman"/>
          <w:color w:val="auto"/>
          <w:sz w:val="24"/>
          <w:szCs w:val="24"/>
        </w:rPr>
        <w:t>нг</w:t>
      </w:r>
      <w:proofErr w:type="spellEnd"/>
      <w:r w:rsidRPr="00D15E76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2"/>
    </w:p>
    <w:p w14:paraId="1068FB02" w14:textId="77777777" w:rsidR="00D15E76" w:rsidRPr="00D15E76" w:rsidRDefault="00D15E76" w:rsidP="00D15E7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D15E76">
        <w:rPr>
          <w:rFonts w:ascii="Times New Roman" w:hAnsi="Times New Roman" w:cs="Times New Roman"/>
          <w:sz w:val="24"/>
          <w:szCs w:val="24"/>
        </w:rPr>
        <w:t>- денежные средства – 341,1млн</w:t>
      </w:r>
      <w:proofErr w:type="gramStart"/>
      <w:r w:rsidRPr="00D15E7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15E76">
        <w:rPr>
          <w:rFonts w:ascii="Times New Roman" w:hAnsi="Times New Roman" w:cs="Times New Roman"/>
          <w:sz w:val="24"/>
          <w:szCs w:val="24"/>
        </w:rPr>
        <w:t>нг.</w:t>
      </w:r>
    </w:p>
    <w:p w14:paraId="267244C9" w14:textId="77777777" w:rsidR="00D15E76" w:rsidRPr="00D15E76" w:rsidRDefault="00D15E76" w:rsidP="00D15E7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          - краткосрочные финансовые вложения – 1113,6 млн. </w:t>
      </w:r>
      <w:proofErr w:type="spellStart"/>
      <w:r w:rsidRPr="00D15E76">
        <w:rPr>
          <w:rFonts w:ascii="Times New Roman" w:hAnsi="Times New Roman" w:cs="Times New Roman"/>
          <w:sz w:val="24"/>
          <w:szCs w:val="24"/>
        </w:rPr>
        <w:t>тнг</w:t>
      </w:r>
      <w:proofErr w:type="spellEnd"/>
      <w:r w:rsidRPr="00D15E76">
        <w:rPr>
          <w:rFonts w:ascii="Times New Roman" w:hAnsi="Times New Roman" w:cs="Times New Roman"/>
          <w:sz w:val="24"/>
          <w:szCs w:val="24"/>
        </w:rPr>
        <w:t>.</w:t>
      </w:r>
    </w:p>
    <w:p w14:paraId="08C58A52" w14:textId="77777777" w:rsidR="00D15E76" w:rsidRPr="00D15E76" w:rsidRDefault="00D15E76" w:rsidP="00D15E7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          - краткосрочные обязательства – 1500,0 млн. </w:t>
      </w:r>
      <w:proofErr w:type="spellStart"/>
      <w:r w:rsidRPr="00D15E76">
        <w:rPr>
          <w:rFonts w:ascii="Times New Roman" w:hAnsi="Times New Roman" w:cs="Times New Roman"/>
          <w:sz w:val="24"/>
          <w:szCs w:val="24"/>
        </w:rPr>
        <w:t>тнг</w:t>
      </w:r>
      <w:proofErr w:type="spellEnd"/>
      <w:r w:rsidRPr="00D15E76">
        <w:rPr>
          <w:rFonts w:ascii="Times New Roman" w:hAnsi="Times New Roman" w:cs="Times New Roman"/>
          <w:sz w:val="24"/>
          <w:szCs w:val="24"/>
        </w:rPr>
        <w:t>.</w:t>
      </w:r>
    </w:p>
    <w:p w14:paraId="1D582137" w14:textId="77777777" w:rsidR="00D15E76" w:rsidRPr="00D15E76" w:rsidRDefault="00D15E76" w:rsidP="00D15E7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          Классификация заемщиков по уровню кредитоспособности</w:t>
      </w:r>
    </w:p>
    <w:p w14:paraId="58FF0203" w14:textId="77777777" w:rsidR="00D15E76" w:rsidRPr="00D15E76" w:rsidRDefault="00D15E76" w:rsidP="00D15E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194"/>
        <w:gridCol w:w="2194"/>
        <w:gridCol w:w="2194"/>
        <w:gridCol w:w="1987"/>
      </w:tblGrid>
      <w:tr w:rsidR="00D15E76" w:rsidRPr="00D15E76" w14:paraId="1144D9E8" w14:textId="77777777" w:rsidTr="003F61BD">
        <w:tc>
          <w:tcPr>
            <w:tcW w:w="2194" w:type="dxa"/>
          </w:tcPr>
          <w:p w14:paraId="49FD0E6C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Коэффициенты</w:t>
            </w:r>
          </w:p>
        </w:tc>
        <w:tc>
          <w:tcPr>
            <w:tcW w:w="2194" w:type="dxa"/>
          </w:tcPr>
          <w:p w14:paraId="0C1F1D34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b/>
                <w:sz w:val="24"/>
                <w:szCs w:val="24"/>
              </w:rPr>
              <w:t>Первый класс</w:t>
            </w:r>
          </w:p>
        </w:tc>
        <w:tc>
          <w:tcPr>
            <w:tcW w:w="2194" w:type="dxa"/>
          </w:tcPr>
          <w:p w14:paraId="20B010CF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b/>
                <w:sz w:val="24"/>
                <w:szCs w:val="24"/>
              </w:rPr>
              <w:t>Второй класс</w:t>
            </w:r>
          </w:p>
        </w:tc>
        <w:tc>
          <w:tcPr>
            <w:tcW w:w="1987" w:type="dxa"/>
          </w:tcPr>
          <w:p w14:paraId="1D81A287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b/>
                <w:sz w:val="24"/>
                <w:szCs w:val="24"/>
              </w:rPr>
              <w:t>Третий класс</w:t>
            </w:r>
          </w:p>
        </w:tc>
      </w:tr>
      <w:tr w:rsidR="00D15E76" w:rsidRPr="00D15E76" w14:paraId="095DE66E" w14:textId="77777777" w:rsidTr="003F61BD">
        <w:tc>
          <w:tcPr>
            <w:tcW w:w="2194" w:type="dxa"/>
          </w:tcPr>
          <w:p w14:paraId="196849FD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15E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ал</w:t>
            </w:r>
          </w:p>
        </w:tc>
        <w:tc>
          <w:tcPr>
            <w:tcW w:w="2194" w:type="dxa"/>
          </w:tcPr>
          <w:p w14:paraId="50EB24EF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0,2 и выше</w:t>
            </w:r>
          </w:p>
        </w:tc>
        <w:tc>
          <w:tcPr>
            <w:tcW w:w="2194" w:type="dxa"/>
          </w:tcPr>
          <w:p w14:paraId="67F4BD3D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0,15-0,20</w:t>
            </w:r>
          </w:p>
        </w:tc>
        <w:tc>
          <w:tcPr>
            <w:tcW w:w="1987" w:type="dxa"/>
          </w:tcPr>
          <w:p w14:paraId="330CB3E3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Менее 0,15</w:t>
            </w:r>
          </w:p>
        </w:tc>
      </w:tr>
      <w:tr w:rsidR="00D15E76" w:rsidRPr="00D15E76" w14:paraId="64B071CF" w14:textId="77777777" w:rsidTr="003F61BD">
        <w:tc>
          <w:tcPr>
            <w:tcW w:w="2194" w:type="dxa"/>
          </w:tcPr>
          <w:p w14:paraId="725DD111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15E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сл</w:t>
            </w:r>
            <w:proofErr w:type="spellEnd"/>
          </w:p>
        </w:tc>
        <w:tc>
          <w:tcPr>
            <w:tcW w:w="2194" w:type="dxa"/>
          </w:tcPr>
          <w:p w14:paraId="142A617B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1,0 и выше</w:t>
            </w:r>
          </w:p>
        </w:tc>
        <w:tc>
          <w:tcPr>
            <w:tcW w:w="2194" w:type="dxa"/>
          </w:tcPr>
          <w:p w14:paraId="38EA592A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0,5 - 1,0</w:t>
            </w:r>
          </w:p>
        </w:tc>
        <w:tc>
          <w:tcPr>
            <w:tcW w:w="1987" w:type="dxa"/>
          </w:tcPr>
          <w:p w14:paraId="116B83EA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D15E76" w:rsidRPr="00D15E76" w14:paraId="092198ED" w14:textId="77777777" w:rsidTr="003F61BD">
        <w:tc>
          <w:tcPr>
            <w:tcW w:w="2194" w:type="dxa"/>
          </w:tcPr>
          <w:p w14:paraId="600B0F2E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15E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тл</w:t>
            </w:r>
            <w:proofErr w:type="spellEnd"/>
          </w:p>
        </w:tc>
        <w:tc>
          <w:tcPr>
            <w:tcW w:w="2194" w:type="dxa"/>
          </w:tcPr>
          <w:p w14:paraId="235230A7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2,0 и выше</w:t>
            </w:r>
          </w:p>
        </w:tc>
        <w:tc>
          <w:tcPr>
            <w:tcW w:w="2194" w:type="dxa"/>
          </w:tcPr>
          <w:p w14:paraId="23214173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1,0 – 2,0</w:t>
            </w:r>
          </w:p>
        </w:tc>
        <w:tc>
          <w:tcPr>
            <w:tcW w:w="1987" w:type="dxa"/>
          </w:tcPr>
          <w:p w14:paraId="4DD896E4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Менее 1,0</w:t>
            </w:r>
          </w:p>
        </w:tc>
      </w:tr>
      <w:tr w:rsidR="00D15E76" w:rsidRPr="00D15E76" w14:paraId="27353788" w14:textId="77777777" w:rsidTr="003F61BD">
        <w:tc>
          <w:tcPr>
            <w:tcW w:w="2194" w:type="dxa"/>
          </w:tcPr>
          <w:p w14:paraId="68F46562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15E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а</w:t>
            </w:r>
          </w:p>
        </w:tc>
        <w:tc>
          <w:tcPr>
            <w:tcW w:w="2194" w:type="dxa"/>
          </w:tcPr>
          <w:p w14:paraId="02E23DAB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0,7 и выше</w:t>
            </w:r>
          </w:p>
        </w:tc>
        <w:tc>
          <w:tcPr>
            <w:tcW w:w="2194" w:type="dxa"/>
          </w:tcPr>
          <w:p w14:paraId="3C646D2A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0,5 – 0,7</w:t>
            </w:r>
          </w:p>
        </w:tc>
        <w:tc>
          <w:tcPr>
            <w:tcW w:w="1987" w:type="dxa"/>
          </w:tcPr>
          <w:p w14:paraId="73BCA5E5" w14:textId="77777777" w:rsidR="00D15E76" w:rsidRPr="00D15E76" w:rsidRDefault="00D15E76" w:rsidP="00D15E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E76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</w:tbl>
    <w:p w14:paraId="2D4E532E" w14:textId="77777777" w:rsid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FA02144" w14:textId="1DD91D86" w:rsidR="00D15E76" w:rsidRP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15</w:t>
      </w:r>
    </w:p>
    <w:p w14:paraId="7D2904C4" w14:textId="77777777" w:rsidR="00D15E76" w:rsidRPr="00D15E76" w:rsidRDefault="00D15E76" w:rsidP="00D15E7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76">
        <w:rPr>
          <w:rFonts w:ascii="Times New Roman" w:hAnsi="Times New Roman" w:cs="Times New Roman"/>
          <w:sz w:val="24"/>
          <w:szCs w:val="24"/>
        </w:rPr>
        <w:t xml:space="preserve">          Акционерное  общество обратилось в банк за ссудой в размере 5 млн. тенге сроком на 2 лет для реализации проекта по расширению производства. Банк выделил ссуду, предусмотрев в кредитном договоре условия платежа: единовременный платеж всей суммы долга в конце срока кредитования по сложным процентам, исходя из 20% годовых. Определить сумму возврата долга банку.</w:t>
      </w:r>
    </w:p>
    <w:p w14:paraId="3081F854" w14:textId="77777777" w:rsidR="00D15E76" w:rsidRDefault="00D15E76" w:rsidP="00D15E7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3CB6047" w14:textId="4EBBADAE" w:rsidR="00973F81" w:rsidRPr="00D15E76" w:rsidRDefault="00973F81" w:rsidP="00973F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</w:p>
    <w:p w14:paraId="65851652" w14:textId="604A7730" w:rsidR="00973F81" w:rsidRDefault="00973F81" w:rsidP="00973F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Определите, является ли размер дефицита бюджета допустимым.</w:t>
      </w:r>
    </w:p>
    <w:p w14:paraId="3DB6425F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Данные для расчета</w:t>
      </w:r>
    </w:p>
    <w:p w14:paraId="141D16A6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ВВП составил 4 877 000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енге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Дефицит бюджета в этом же году – 92663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енге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F32CB5" w14:textId="3FCA0AC7" w:rsidR="00973F81" w:rsidRPr="00D15E76" w:rsidRDefault="00973F81" w:rsidP="00973F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</w:p>
    <w:p w14:paraId="30830855" w14:textId="1102C95A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Рассчитайте сумму индивидуального подоходного налога.</w:t>
      </w:r>
    </w:p>
    <w:p w14:paraId="2DE3640B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0781D88F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Программисту АО «Кайнар» начислена заработная плата в размере 100 000 тенге по следующей формуле: </w:t>
      </w:r>
    </w:p>
    <w:p w14:paraId="1B5DA245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ИПН = Доход-ОПВ-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тч</w:t>
      </w:r>
      <w:proofErr w:type="spellEnd"/>
      <w:r>
        <w:rPr>
          <w:rFonts w:ascii="Times New Roman" w:hAnsi="Times New Roman" w:cs="Times New Roman"/>
          <w:sz w:val="24"/>
          <w:szCs w:val="24"/>
        </w:rPr>
        <w:t>.-МЗП</w:t>
      </w:r>
    </w:p>
    <w:p w14:paraId="01C85AED" w14:textId="1C7A2818" w:rsidR="00973F81" w:rsidRPr="00D15E76" w:rsidRDefault="00973F81" w:rsidP="00973F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</w:p>
    <w:p w14:paraId="322E4BC4" w14:textId="450C3E8C" w:rsidR="00973F81" w:rsidRDefault="00973F81" w:rsidP="00973F8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Определите сумму социального налога Аскарова Т.П., работника МП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за  </w:t>
      </w:r>
      <w:r>
        <w:rPr>
          <w:rFonts w:ascii="Times New Roman" w:hAnsi="Times New Roman" w:cs="Times New Roman"/>
          <w:sz w:val="24"/>
          <w:szCs w:val="24"/>
          <w:lang w:val="kk-KZ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2023 года.</w:t>
      </w:r>
    </w:p>
    <w:p w14:paraId="351D7652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Данные для расчета</w:t>
      </w:r>
    </w:p>
    <w:p w14:paraId="4650F2A4" w14:textId="77777777" w:rsidR="00973F81" w:rsidRDefault="00973F81" w:rsidP="00973F81">
      <w:pPr>
        <w:tabs>
          <w:tab w:val="left" w:pos="360"/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Аскаров Т.П. работник МП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Пако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получил в мае:</w:t>
      </w:r>
    </w:p>
    <w:p w14:paraId="2A796907" w14:textId="77777777" w:rsidR="00973F81" w:rsidRDefault="00973F81" w:rsidP="00973F81">
      <w:pPr>
        <w:tabs>
          <w:tab w:val="left" w:pos="360"/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начислена заработная плата 76 000 тенге</w:t>
      </w:r>
    </w:p>
    <w:p w14:paraId="0EBEF728" w14:textId="77777777" w:rsidR="00973F81" w:rsidRDefault="00973F81" w:rsidP="00973F81">
      <w:pPr>
        <w:tabs>
          <w:tab w:val="left" w:pos="360"/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премия 20000 тенге</w:t>
      </w:r>
    </w:p>
    <w:p w14:paraId="4F1C6331" w14:textId="77777777" w:rsidR="00973F81" w:rsidRDefault="00973F81" w:rsidP="00973F81">
      <w:pPr>
        <w:tabs>
          <w:tab w:val="left" w:pos="360"/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отпускные 102000 тенге</w:t>
      </w:r>
    </w:p>
    <w:p w14:paraId="409C3E1C" w14:textId="4E2312A4" w:rsidR="00973F81" w:rsidRPr="00D15E76" w:rsidRDefault="00973F81" w:rsidP="00973F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</w:p>
    <w:p w14:paraId="07C21B1E" w14:textId="1560E0C9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Рассчитайте сумму дефицита и сумму субвенций бюджета области </w:t>
      </w:r>
    </w:p>
    <w:p w14:paraId="3C96F935" w14:textId="77777777" w:rsidR="00973F81" w:rsidRDefault="00973F81" w:rsidP="00973F81">
      <w:pPr>
        <w:pStyle w:val="7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>Данные для расчета</w:t>
      </w:r>
    </w:p>
    <w:p w14:paraId="06E33FA6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регулирующих доходов бюджета 2,2 </w:t>
      </w:r>
      <w:proofErr w:type="gramStart"/>
      <w:r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тенге. Сумма закрепленных доходов 2,7 млрд. тенге. Сумма расходной части бюджета 5,6 млрд. тенге. Сумма субвенций составляет 40 % суммы дефицита.</w:t>
      </w:r>
    </w:p>
    <w:p w14:paraId="32ED0794" w14:textId="59A67E96" w:rsidR="00973F81" w:rsidRPr="00D15E76" w:rsidRDefault="00973F81" w:rsidP="00973F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20</w:t>
      </w:r>
    </w:p>
    <w:p w14:paraId="061349AB" w14:textId="328EFF83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сумму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НДС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уплачиваемую в бюджет.</w:t>
      </w:r>
    </w:p>
    <w:p w14:paraId="2CFDC9D6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1F34F0BC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 «Скат» реализовало продукцию на сумму 2 600 000 тенге, для производства данной продукции было закуплено сырье на сумму 800 000 тенге.</w:t>
      </w:r>
    </w:p>
    <w:p w14:paraId="07B1E726" w14:textId="77777777" w:rsidR="001A6667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7B99017" w14:textId="58531DFA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21</w:t>
      </w:r>
    </w:p>
    <w:p w14:paraId="7D253E79" w14:textId="3E7ACA8E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Определите сумму налога на имущество Дарменбековой С. за 2023 год.</w:t>
      </w:r>
    </w:p>
    <w:p w14:paraId="18DA95E1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Данные для расчета</w:t>
      </w:r>
    </w:p>
    <w:p w14:paraId="14B49E33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Дарменбекова С. имеет на праве собственности:</w:t>
      </w:r>
    </w:p>
    <w:p w14:paraId="7025CC9D" w14:textId="77777777" w:rsidR="00973F81" w:rsidRDefault="00973F81" w:rsidP="00973F81">
      <w:pPr>
        <w:numPr>
          <w:ilvl w:val="0"/>
          <w:numId w:val="6"/>
        </w:numPr>
        <w:tabs>
          <w:tab w:val="left" w:pos="360"/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Жилой дом в г.Алматы стоимостью 15 850 тыс.тенге</w:t>
      </w:r>
    </w:p>
    <w:p w14:paraId="752784D0" w14:textId="77777777" w:rsidR="00973F81" w:rsidRDefault="00973F81" w:rsidP="00973F81">
      <w:pPr>
        <w:numPr>
          <w:ilvl w:val="0"/>
          <w:numId w:val="6"/>
        </w:numPr>
        <w:tabs>
          <w:tab w:val="left" w:pos="360"/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Квартиру в Турксибском районе г.Алматы стоимостью 18 200 тыс.тенге.</w:t>
      </w:r>
    </w:p>
    <w:p w14:paraId="081F216B" w14:textId="77777777" w:rsidR="00973F81" w:rsidRDefault="00973F81" w:rsidP="00973F81">
      <w:pPr>
        <w:numPr>
          <w:ilvl w:val="0"/>
          <w:numId w:val="6"/>
        </w:numPr>
        <w:tabs>
          <w:tab w:val="left" w:pos="360"/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Дачу в Талгарском районе стоимостью 5 120 тыс.тенге, с земельным участком 0,07 га.</w:t>
      </w:r>
    </w:p>
    <w:p w14:paraId="2D51B11B" w14:textId="77777777" w:rsidR="00973F81" w:rsidRDefault="00973F81" w:rsidP="00973F81">
      <w:pPr>
        <w:tabs>
          <w:tab w:val="left" w:pos="360"/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Физическое лицо проживает в г.Алматы</w:t>
      </w:r>
    </w:p>
    <w:p w14:paraId="69C3ABE2" w14:textId="01D16F18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22</w:t>
      </w:r>
    </w:p>
    <w:p w14:paraId="3733D0EA" w14:textId="4EFD62CA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сумму индивидуального подоходного налога госпожи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Даулет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 за январь месяц 2023 года.</w:t>
      </w:r>
    </w:p>
    <w:p w14:paraId="59E26C89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5E6AA134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Госпожа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Даулет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Р., резидент Республики Казахстан, в январе получила следующие виды доходов:</w:t>
      </w:r>
    </w:p>
    <w:p w14:paraId="3BB73523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 за оказание финансовых услуг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300 000</w:t>
      </w:r>
    </w:p>
    <w:p w14:paraId="7E7E531B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 в виде заработной платы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150 000</w:t>
      </w:r>
    </w:p>
    <w:p w14:paraId="4F473961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 от консультационных услуг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100 000</w:t>
      </w:r>
    </w:p>
    <w:p w14:paraId="386EB58E" w14:textId="1C104B9E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23</w:t>
      </w:r>
    </w:p>
    <w:p w14:paraId="497B62DA" w14:textId="5A9F9D9F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Рассчитайте сумму регулирующих доходов бюджета.</w:t>
      </w:r>
    </w:p>
    <w:p w14:paraId="1D8C33F1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26B169DC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расходной части бюджета области 1,5 млрд. тенге. Дефицит бюджета 0,2 млрд. тенге. Сумма закрепленных доходов 0,7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енге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27BF81" w14:textId="5081B766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24</w:t>
      </w:r>
    </w:p>
    <w:p w14:paraId="392AAFC9" w14:textId="3831B634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Рассчитайте сумму субвенций.</w:t>
      </w:r>
    </w:p>
    <w:p w14:paraId="35A67A40" w14:textId="77777777" w:rsidR="00973F81" w:rsidRDefault="00973F81" w:rsidP="00973F81">
      <w:pPr>
        <w:pStyle w:val="7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t>Данные для расчета</w:t>
      </w:r>
    </w:p>
    <w:p w14:paraId="4EACC6FC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регулирующих доходов бюджета 2,2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енге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Сумма закрепленных доходов 2,7 млрд. тенге. Сумма расходной части бюджета 5,6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млрд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енге</w:t>
      </w:r>
      <w:proofErr w:type="spellEnd"/>
      <w:r>
        <w:rPr>
          <w:rFonts w:ascii="Times New Roman" w:hAnsi="Times New Roman" w:cs="Times New Roman"/>
          <w:sz w:val="24"/>
          <w:szCs w:val="24"/>
        </w:rPr>
        <w:t>. Сумма субвенции составляет 40 % суммы дефицита.</w:t>
      </w:r>
    </w:p>
    <w:p w14:paraId="50195326" w14:textId="3528D00E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25</w:t>
      </w:r>
    </w:p>
    <w:p w14:paraId="685ECD85" w14:textId="25FF5980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Рассчитайте сумму НДС </w:t>
      </w:r>
      <w:r>
        <w:rPr>
          <w:rFonts w:ascii="Times New Roman" w:hAnsi="Times New Roman" w:cs="Times New Roman"/>
          <w:sz w:val="24"/>
          <w:szCs w:val="24"/>
          <w:lang w:val="kk-KZ"/>
        </w:rPr>
        <w:t>по ТОО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kk-KZ"/>
        </w:rPr>
        <w:t>Горизонт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17FF674C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3C2A8B60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ТОО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kk-KZ"/>
        </w:rPr>
        <w:t>Горизонт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реализовало продукцию на сумму 3 000 000 тенге, для производства данной продукции было закуплено сырье на сумму 946 000 тенге.</w:t>
      </w:r>
    </w:p>
    <w:p w14:paraId="79C26ACB" w14:textId="2578212A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26</w:t>
      </w:r>
    </w:p>
    <w:p w14:paraId="5ABAF3C5" w14:textId="0C9D10F1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 рассчитайте сумму индивидуального подоходного налога (ИПН) от начисленного дохода и рассчитайте сумму к получению Ахметовым Е.Е. за май месяц 2023 года.</w:t>
      </w:r>
    </w:p>
    <w:p w14:paraId="5126AFB2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Данные для расчета</w:t>
      </w:r>
    </w:p>
    <w:p w14:paraId="542F256A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Ахметову Е.Е. в мае 2023 года была начислена заработная плата в размере 80 000 тенге.</w:t>
      </w:r>
    </w:p>
    <w:p w14:paraId="080B0E8B" w14:textId="5F14981C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27</w:t>
      </w:r>
    </w:p>
    <w:p w14:paraId="5793A34B" w14:textId="009FA860" w:rsidR="00973F81" w:rsidRDefault="00973F81" w:rsidP="00973F8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Определите сумму пенсионных отчислений работника Ильясова Р. за январь 2023 года.</w:t>
      </w:r>
    </w:p>
    <w:p w14:paraId="55EC61B7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686D91C7" w14:textId="77777777" w:rsidR="00973F81" w:rsidRDefault="00973F81" w:rsidP="00973F81">
      <w:pPr>
        <w:tabs>
          <w:tab w:val="left" w:pos="360"/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январе 2023 года работнику РГКП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Теплосервис</w:t>
      </w:r>
      <w:proofErr w:type="spellEnd"/>
      <w:r>
        <w:rPr>
          <w:rFonts w:ascii="Times New Roman" w:hAnsi="Times New Roman" w:cs="Times New Roman"/>
          <w:sz w:val="24"/>
          <w:szCs w:val="24"/>
        </w:rPr>
        <w:t>» Ильясову Р. начислили 50 000 тенге, процентная ставка при вычете пенсионных отчислений составляет 10%.</w:t>
      </w:r>
    </w:p>
    <w:p w14:paraId="3B854792" w14:textId="38CE1688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28</w:t>
      </w:r>
    </w:p>
    <w:p w14:paraId="357666B4" w14:textId="341C44B9" w:rsidR="00973F81" w:rsidRDefault="00973F81" w:rsidP="00973F8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Необходимо рассчитать</w:t>
      </w:r>
      <w:r>
        <w:rPr>
          <w:rFonts w:ascii="Times New Roman" w:hAnsi="Times New Roman" w:cs="Times New Roman"/>
          <w:sz w:val="24"/>
          <w:szCs w:val="24"/>
        </w:rPr>
        <w:t xml:space="preserve"> сумму налога на имущество.</w:t>
      </w:r>
    </w:p>
    <w:p w14:paraId="1A4EC7C2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5B521213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Господин Сулейменов М.М.  приобрел квартиру год назад, оценочная стоимость которой составляет 17 823 100 тенге. Налоговая ставка составляет 29 600 тенге + 0,4 процента с суммы, превышающей 16 000 000 тенге. Сумма, превышающая 16 000 000тенге, составляет 1 823 100 тенге.</w:t>
      </w:r>
    </w:p>
    <w:p w14:paraId="0D9F1E16" w14:textId="5ACEF5EE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29</w:t>
      </w:r>
    </w:p>
    <w:p w14:paraId="27DE9C48" w14:textId="55433041" w:rsidR="00973F81" w:rsidRDefault="00973F81" w:rsidP="00973F8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Определите порядок исчисления налога на транспортное средство легкового автомобиля за 2023год.</w:t>
      </w:r>
    </w:p>
    <w:p w14:paraId="221E4F79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7FDB9C36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Легковое авто BMW X5 2011 года выпуска с 4400 см3 рабочего объема. Это самая затратная категория с объемом двигателя более четырех литров, ставка по градации составляет 117 МРП в год. Сумма дополнительного сбора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сверх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объема ДВС составляет </w:t>
      </w:r>
      <w:r>
        <w:rPr>
          <w:rFonts w:ascii="Times New Roman" w:hAnsi="Times New Roman" w:cs="Times New Roman"/>
          <w:sz w:val="24"/>
          <w:szCs w:val="24"/>
        </w:rPr>
        <w:t>2800 тенге.</w:t>
      </w:r>
    </w:p>
    <w:p w14:paraId="156721D7" w14:textId="3827B138" w:rsidR="001A6667" w:rsidRPr="00D15E76" w:rsidRDefault="001A6667" w:rsidP="001A666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5E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30</w:t>
      </w:r>
    </w:p>
    <w:p w14:paraId="141C196F" w14:textId="50BD9E1A" w:rsidR="00973F81" w:rsidRDefault="00973F81" w:rsidP="00973F8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Необходимо рассчитать</w:t>
      </w:r>
      <w:r>
        <w:rPr>
          <w:rFonts w:ascii="Times New Roman" w:hAnsi="Times New Roman" w:cs="Times New Roman"/>
          <w:sz w:val="24"/>
          <w:szCs w:val="24"/>
        </w:rPr>
        <w:t xml:space="preserve"> сумму налога на имущества за 2023 год.</w:t>
      </w:r>
    </w:p>
    <w:p w14:paraId="150863E9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для расчета</w:t>
      </w:r>
    </w:p>
    <w:p w14:paraId="7DED980A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Ниязова А.А. ежегодно до 1 октября оплачивает налог за недвижимость, оценочная стоимость которой составляет 6 543 900 тенге. </w:t>
      </w:r>
    </w:p>
    <w:p w14:paraId="1EEEB2E4" w14:textId="77777777" w:rsidR="00973F81" w:rsidRDefault="00973F81" w:rsidP="00973F8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Стоимость имущества – свыше 6 000 000 тенге до 8 000 000 тенге включительно, 4 600 тенге + 0,15 процента с суммы, превышающей 6 000 000 тенге</w:t>
      </w:r>
    </w:p>
    <w:p w14:paraId="75856FF1" w14:textId="77777777" w:rsidR="00D15E76" w:rsidRPr="007B24A8" w:rsidRDefault="00D15E76" w:rsidP="00D15E76">
      <w:pPr>
        <w:ind w:left="62" w:right="62" w:firstLine="255"/>
        <w:jc w:val="both"/>
        <w:rPr>
          <w:b/>
          <w:bCs/>
          <w:sz w:val="28"/>
          <w:szCs w:val="28"/>
        </w:rPr>
      </w:pPr>
    </w:p>
    <w:p w14:paraId="0998CB56" w14:textId="77777777" w:rsidR="00EF09EB" w:rsidRPr="00EF09EB" w:rsidRDefault="00EF09EB" w:rsidP="00EF09EB">
      <w:pPr>
        <w:spacing w:after="0" w:line="240" w:lineRule="auto"/>
        <w:outlineLvl w:val="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5BD5D5C" w14:textId="77777777" w:rsidR="00EF09EB" w:rsidRPr="00EF09EB" w:rsidRDefault="00EF09EB" w:rsidP="00EF09EB">
      <w:pPr>
        <w:spacing w:after="0" w:line="240" w:lineRule="auto"/>
        <w:outlineLvl w:val="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CB37854" w14:textId="77777777" w:rsidR="00EF09EB" w:rsidRPr="00EF09EB" w:rsidRDefault="00EF09EB" w:rsidP="00EF09EB">
      <w:pPr>
        <w:spacing w:after="0" w:line="240" w:lineRule="auto"/>
        <w:outlineLvl w:val="2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AEFFBFD" w14:textId="77777777" w:rsidR="00B4672B" w:rsidRDefault="00B4672B" w:rsidP="00EF09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3A2DF31" w14:textId="77777777" w:rsidR="00B4672B" w:rsidRDefault="00B4672B" w:rsidP="00EF09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A59432D" w14:textId="77777777" w:rsidR="00B4672B" w:rsidRDefault="00B4672B" w:rsidP="00EF09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D72F029" w14:textId="77777777" w:rsidR="00B4672B" w:rsidRDefault="00B4672B" w:rsidP="00EF09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D74346D" w14:textId="77777777" w:rsidR="00B4672B" w:rsidRDefault="00B4672B" w:rsidP="00EF09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740303D" w14:textId="77777777" w:rsidR="00B4672B" w:rsidRDefault="00B4672B" w:rsidP="0074791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F87199B" w14:textId="77777777" w:rsidR="00685EB0" w:rsidRDefault="00685EB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br w:type="page"/>
      </w:r>
    </w:p>
    <w:p w14:paraId="5C1BE330" w14:textId="1838A10C" w:rsidR="00EF09EB" w:rsidRPr="00B4672B" w:rsidRDefault="00EF09EB" w:rsidP="00EF09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4672B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ЛИТЕРАТУРА</w:t>
      </w:r>
    </w:p>
    <w:p w14:paraId="33E95022" w14:textId="77777777" w:rsidR="009C2ECA" w:rsidRDefault="009C2ECA" w:rsidP="00EF09EB">
      <w:pPr>
        <w:pStyle w:val="a5"/>
        <w:ind w:firstLine="709"/>
        <w:rPr>
          <w:sz w:val="24"/>
          <w:szCs w:val="24"/>
          <w:lang w:val="kk-KZ"/>
        </w:rPr>
      </w:pPr>
    </w:p>
    <w:p w14:paraId="6046D53E" w14:textId="77777777" w:rsidR="00592D90" w:rsidRPr="00091A11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091A11">
        <w:rPr>
          <w:rFonts w:ascii="Times New Roman" w:hAnsi="Times New Roman" w:cs="Times New Roman"/>
          <w:sz w:val="24"/>
          <w:szCs w:val="24"/>
        </w:rPr>
        <w:t>Искаков</w:t>
      </w:r>
      <w:proofErr w:type="spellEnd"/>
      <w:r w:rsidRPr="00091A11">
        <w:rPr>
          <w:rFonts w:ascii="Times New Roman" w:hAnsi="Times New Roman" w:cs="Times New Roman"/>
          <w:sz w:val="24"/>
          <w:szCs w:val="24"/>
        </w:rPr>
        <w:t>, Ұ. М.</w:t>
      </w:r>
      <w:r w:rsidRPr="00091A1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1A11">
        <w:rPr>
          <w:rFonts w:ascii="Times New Roman" w:hAnsi="Times New Roman" w:cs="Times New Roman"/>
          <w:sz w:val="24"/>
          <w:szCs w:val="24"/>
        </w:rPr>
        <w:t xml:space="preserve">Банк 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ісі</w:t>
      </w:r>
      <w:proofErr w:type="spellEnd"/>
      <w:r w:rsidRPr="00091A11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Мәтін</w:t>
      </w:r>
      <w:proofErr w:type="spellEnd"/>
      <w:r w:rsidRPr="00091A11">
        <w:rPr>
          <w:rFonts w:ascii="Times New Roman" w:hAnsi="Times New Roman" w:cs="Times New Roman"/>
          <w:sz w:val="24"/>
          <w:szCs w:val="24"/>
        </w:rPr>
        <w:t xml:space="preserve">]: 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Оқулық</w:t>
      </w:r>
      <w:proofErr w:type="spellEnd"/>
      <w:r w:rsidRPr="00091A11">
        <w:rPr>
          <w:rFonts w:ascii="Times New Roman" w:hAnsi="Times New Roman" w:cs="Times New Roman"/>
          <w:sz w:val="24"/>
          <w:szCs w:val="24"/>
        </w:rPr>
        <w:t xml:space="preserve"> / Ұ. М. 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Искаков</w:t>
      </w:r>
      <w:proofErr w:type="spellEnd"/>
      <w:r w:rsidRPr="00091A11">
        <w:rPr>
          <w:rFonts w:ascii="Times New Roman" w:hAnsi="Times New Roman" w:cs="Times New Roman"/>
          <w:sz w:val="24"/>
          <w:szCs w:val="24"/>
        </w:rPr>
        <w:t>.- Алматы: Экономика, 2013.- 776б.</w:t>
      </w:r>
    </w:p>
    <w:p w14:paraId="186F8A9C" w14:textId="77777777" w:rsidR="00592D90" w:rsidRPr="00091A11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1A11">
        <w:rPr>
          <w:rFonts w:ascii="Times New Roman" w:hAnsi="Times New Roman" w:cs="Times New Roman"/>
          <w:sz w:val="24"/>
          <w:szCs w:val="24"/>
          <w:lang w:val="kk-KZ"/>
        </w:rPr>
        <w:t>Қалдияров, Д.А. Банктік операциялар [Мәтін]: Оқу құралы / Д.А. Қалдияров, Д. Нұрмуханқызы, А.Е. Беделбаева.- Алматы: ТехноЭрудит, 2018.- 168 б.</w:t>
      </w:r>
    </w:p>
    <w:p w14:paraId="0A254968" w14:textId="77777777" w:rsidR="00592D90" w:rsidRPr="00091A11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1A11">
        <w:rPr>
          <w:rFonts w:ascii="Times New Roman" w:hAnsi="Times New Roman" w:cs="Times New Roman"/>
          <w:bCs/>
          <w:sz w:val="24"/>
          <w:szCs w:val="24"/>
          <w:lang w:val="kk-KZ"/>
        </w:rPr>
        <w:t>Нуртаева, А.К. Банктік операциялар</w:t>
      </w:r>
      <w:r w:rsidRPr="00091A11">
        <w:rPr>
          <w:rFonts w:ascii="Times New Roman" w:hAnsi="Times New Roman" w:cs="Times New Roman"/>
          <w:sz w:val="24"/>
          <w:szCs w:val="24"/>
          <w:lang w:val="kk-KZ"/>
        </w:rPr>
        <w:t> [Мәтін]: Оқу құралы / А.К. Нуртаева, С.Е. Абдықалық.- Талдықорған: І.Жансүгіров атындағы ЖУ, 2020.- 275 б.</w:t>
      </w:r>
    </w:p>
    <w:p w14:paraId="537DE03D" w14:textId="77777777" w:rsidR="00592D90" w:rsidRPr="00091A11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1A11">
        <w:rPr>
          <w:rFonts w:ascii="Times New Roman" w:hAnsi="Times New Roman" w:cs="Times New Roman"/>
          <w:sz w:val="24"/>
          <w:szCs w:val="24"/>
          <w:lang w:val="kk-KZ"/>
        </w:rPr>
        <w:t xml:space="preserve">Абдешова, А.Ш. Несие операцияларын басқару және талдау [Мәтін]: Оқу құралы / А.Ш. Абдешова.- </w:t>
      </w:r>
      <w:r w:rsidRPr="00091A11">
        <w:rPr>
          <w:rFonts w:ascii="Times New Roman" w:hAnsi="Times New Roman" w:cs="Times New Roman"/>
          <w:sz w:val="24"/>
          <w:szCs w:val="24"/>
        </w:rPr>
        <w:t xml:space="preserve">Алматы: 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09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университет</w:t>
      </w:r>
      <w:proofErr w:type="gramStart"/>
      <w:r w:rsidRPr="00091A11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091A11">
        <w:rPr>
          <w:rFonts w:ascii="Times New Roman" w:hAnsi="Times New Roman" w:cs="Times New Roman"/>
          <w:sz w:val="24"/>
          <w:szCs w:val="24"/>
        </w:rPr>
        <w:t>, 2019.- 107 б.</w:t>
      </w:r>
    </w:p>
    <w:p w14:paraId="1F106C9D" w14:textId="77777777" w:rsidR="00592D90" w:rsidRPr="00091A11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kk-KZ"/>
        </w:rPr>
      </w:pPr>
      <w:r w:rsidRPr="00091A11">
        <w:rPr>
          <w:rFonts w:ascii="Times New Roman" w:hAnsi="Times New Roman"/>
          <w:noProof/>
          <w:sz w:val="24"/>
          <w:szCs w:val="24"/>
          <w:lang w:val="kk-KZ"/>
        </w:rPr>
        <w:t>Сембиева, Л.М. Денежно-кредитное регулирование экономики. Т.1 [Текст]: Учебное пособие / Л.М. Сембиева.- Алматы: Эпиграф, 2016.- 320 с.</w:t>
      </w:r>
    </w:p>
    <w:p w14:paraId="54237E74" w14:textId="77777777" w:rsidR="00592D90" w:rsidRPr="00091A11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1A11">
        <w:rPr>
          <w:rFonts w:ascii="Times New Roman" w:hAnsi="Times New Roman" w:cs="Times New Roman"/>
          <w:sz w:val="24"/>
          <w:szCs w:val="24"/>
          <w:lang w:val="kk-KZ"/>
        </w:rPr>
        <w:t xml:space="preserve">Керімбекова, Н.Н. Банктік тәуекелдер және оны басқару [Мәтін]: Оқу құралы / Н.Н. Керімбекова, Г.И. Супуғалиева.- </w:t>
      </w:r>
      <w:r w:rsidRPr="00091A11">
        <w:rPr>
          <w:rFonts w:ascii="Times New Roman" w:hAnsi="Times New Roman" w:cs="Times New Roman"/>
          <w:sz w:val="24"/>
          <w:szCs w:val="24"/>
        </w:rPr>
        <w:t xml:space="preserve">Алматы: 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091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университет</w:t>
      </w:r>
      <w:proofErr w:type="gramStart"/>
      <w:r w:rsidRPr="00091A11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091A11">
        <w:rPr>
          <w:rFonts w:ascii="Times New Roman" w:hAnsi="Times New Roman" w:cs="Times New Roman"/>
          <w:sz w:val="24"/>
          <w:szCs w:val="24"/>
        </w:rPr>
        <w:t>, 2013.- 138б.</w:t>
      </w:r>
    </w:p>
    <w:p w14:paraId="70B7038D" w14:textId="77777777" w:rsidR="00592D90" w:rsidRPr="00091A11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1A11">
        <w:rPr>
          <w:rFonts w:ascii="Times New Roman" w:hAnsi="Times New Roman" w:cs="Times New Roman"/>
          <w:sz w:val="24"/>
          <w:szCs w:val="24"/>
          <w:lang w:val="kk-KZ"/>
        </w:rPr>
        <w:t xml:space="preserve">Маширова, Т.Н. Банк менеджменті [Мәтін]: Оқу құралы / Т.Н. Маширова.- </w:t>
      </w:r>
      <w:r w:rsidRPr="00091A11">
        <w:rPr>
          <w:rFonts w:ascii="Times New Roman" w:hAnsi="Times New Roman" w:cs="Times New Roman"/>
          <w:sz w:val="24"/>
          <w:szCs w:val="24"/>
        </w:rPr>
        <w:t xml:space="preserve">Алматы: </w:t>
      </w:r>
      <w:proofErr w:type="spellStart"/>
      <w:r w:rsidRPr="00091A11">
        <w:rPr>
          <w:rFonts w:ascii="Times New Roman" w:hAnsi="Times New Roman" w:cs="Times New Roman"/>
          <w:sz w:val="24"/>
          <w:szCs w:val="24"/>
        </w:rPr>
        <w:t>Эверо</w:t>
      </w:r>
      <w:proofErr w:type="spellEnd"/>
      <w:r w:rsidRPr="00091A11">
        <w:rPr>
          <w:rFonts w:ascii="Times New Roman" w:hAnsi="Times New Roman" w:cs="Times New Roman"/>
          <w:sz w:val="24"/>
          <w:szCs w:val="24"/>
        </w:rPr>
        <w:t>, 2014.- 168б.</w:t>
      </w:r>
    </w:p>
    <w:p w14:paraId="38102924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091A11">
        <w:rPr>
          <w:rFonts w:ascii="Times New Roman" w:hAnsi="Times New Roman" w:cs="Times New Roman"/>
          <w:bCs/>
          <w:sz w:val="24"/>
          <w:szCs w:val="24"/>
        </w:rPr>
        <w:t>Садвокасова</w:t>
      </w:r>
      <w:proofErr w:type="spellEnd"/>
      <w:r w:rsidRPr="00091A11">
        <w:rPr>
          <w:rFonts w:ascii="Times New Roman" w:hAnsi="Times New Roman" w:cs="Times New Roman"/>
          <w:bCs/>
          <w:sz w:val="24"/>
          <w:szCs w:val="24"/>
        </w:rPr>
        <w:t>, К.Ж.</w:t>
      </w:r>
      <w:r w:rsidRPr="00091A1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091A11">
        <w:rPr>
          <w:rFonts w:ascii="Times New Roman" w:hAnsi="Times New Roman" w:cs="Times New Roman"/>
          <w:bCs/>
          <w:sz w:val="24"/>
          <w:szCs w:val="24"/>
        </w:rPr>
        <w:t xml:space="preserve">Совершенствование банковского регулирования и надзора в </w:t>
      </w:r>
      <w:proofErr w:type="spellStart"/>
      <w:r w:rsidRPr="00091A11">
        <w:rPr>
          <w:rFonts w:ascii="Times New Roman" w:hAnsi="Times New Roman" w:cs="Times New Roman"/>
          <w:bCs/>
          <w:sz w:val="24"/>
          <w:szCs w:val="24"/>
        </w:rPr>
        <w:t>РК</w:t>
      </w:r>
      <w:proofErr w:type="gramStart"/>
      <w:r w:rsidRPr="00091A11">
        <w:rPr>
          <w:rFonts w:ascii="Times New Roman" w:hAnsi="Times New Roman" w:cs="Times New Roman"/>
          <w:bCs/>
          <w:sz w:val="24"/>
          <w:szCs w:val="24"/>
        </w:rPr>
        <w:t>:Т</w:t>
      </w:r>
      <w:proofErr w:type="gramEnd"/>
      <w:r w:rsidRPr="00091A11">
        <w:rPr>
          <w:rFonts w:ascii="Times New Roman" w:hAnsi="Times New Roman" w:cs="Times New Roman"/>
          <w:bCs/>
          <w:sz w:val="24"/>
          <w:szCs w:val="24"/>
        </w:rPr>
        <w:t>еория</w:t>
      </w:r>
      <w:proofErr w:type="spellEnd"/>
      <w:r w:rsidRPr="00091A11">
        <w:rPr>
          <w:rFonts w:ascii="Times New Roman" w:hAnsi="Times New Roman" w:cs="Times New Roman"/>
          <w:bCs/>
          <w:sz w:val="24"/>
          <w:szCs w:val="24"/>
        </w:rPr>
        <w:t xml:space="preserve"> и практика [Текст]: Монография / К.Ж. </w:t>
      </w:r>
      <w:proofErr w:type="spellStart"/>
      <w:r w:rsidRPr="00091A11">
        <w:rPr>
          <w:rFonts w:ascii="Times New Roman" w:hAnsi="Times New Roman" w:cs="Times New Roman"/>
          <w:bCs/>
          <w:sz w:val="24"/>
          <w:szCs w:val="24"/>
        </w:rPr>
        <w:t>Садвокасова</w:t>
      </w:r>
      <w:proofErr w:type="spellEnd"/>
      <w:r w:rsidRPr="00091A11">
        <w:rPr>
          <w:rFonts w:ascii="Times New Roman" w:hAnsi="Times New Roman" w:cs="Times New Roman"/>
          <w:bCs/>
          <w:sz w:val="24"/>
          <w:szCs w:val="24"/>
        </w:rPr>
        <w:t xml:space="preserve">.- Алматы: </w:t>
      </w:r>
      <w:proofErr w:type="spellStart"/>
      <w:r w:rsidRPr="00091A11">
        <w:rPr>
          <w:rFonts w:ascii="Times New Roman" w:hAnsi="Times New Roman" w:cs="Times New Roman"/>
          <w:bCs/>
          <w:sz w:val="24"/>
          <w:szCs w:val="24"/>
        </w:rPr>
        <w:t>CyberSmith</w:t>
      </w:r>
      <w:proofErr w:type="spellEnd"/>
      <w:r w:rsidRPr="00091A11">
        <w:rPr>
          <w:rFonts w:ascii="Times New Roman" w:hAnsi="Times New Roman" w:cs="Times New Roman"/>
          <w:bCs/>
          <w:sz w:val="24"/>
          <w:szCs w:val="24"/>
        </w:rPr>
        <w:t>, 2017.- 380 с.</w:t>
      </w:r>
    </w:p>
    <w:p w14:paraId="5F0719BA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2017 жылғы 25 желтоқсандағы № 120-VI ҚРЗ "салық және бюджетке төленетін басқа да міндетті төлемдер туралы" Қазақстан Республикасының Кодексі (Салық кодексі) (01.03.2022 ж.жағдай бойынша өзгерістермен және толықтырулармен). </w:t>
      </w:r>
      <w:r w:rsidRPr="00267423">
        <w:rPr>
          <w:rFonts w:ascii="Times New Roman" w:hAnsi="Times New Roman" w:cs="Times New Roman"/>
          <w:bCs/>
          <w:sz w:val="24"/>
          <w:szCs w:val="24"/>
        </w:rPr>
        <w:t xml:space="preserve">Интернет ресурсы: </w:t>
      </w:r>
      <w:hyperlink r:id="rId9" w:anchor="sub_id=0" w:history="1">
        <w:r w:rsidRPr="00267423">
          <w:rPr>
            <w:rStyle w:val="af"/>
            <w:bCs/>
            <w:sz w:val="24"/>
            <w:szCs w:val="24"/>
          </w:rPr>
          <w:t>https://online.zakon.kz/document/?doc_id=36148637#sub_id=0</w:t>
        </w:r>
      </w:hyperlink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14:paraId="2E72D1A2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Илимжанова, з.А. Қазақстанның қазіргі заманғы салық менеджменті [Мәтін]: Оқу құралы / З. А. Илимжанова, В. Р. Бурнашева, Д. А. Қалдияров.- </w:t>
      </w:r>
      <w:r w:rsidRPr="00267423">
        <w:rPr>
          <w:rFonts w:ascii="Times New Roman" w:hAnsi="Times New Roman" w:cs="Times New Roman"/>
          <w:bCs/>
          <w:sz w:val="24"/>
          <w:szCs w:val="24"/>
        </w:rPr>
        <w:t>Алматы: Экономика, 2016.- 186с. 46 дана.</w:t>
      </w:r>
    </w:p>
    <w:p w14:paraId="05E0FE42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Нарбаева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Кәсіпкерлік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қызметі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есеп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және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салық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салу. 2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бұ</w:t>
      </w:r>
      <w:proofErr w:type="gramStart"/>
      <w:r w:rsidRPr="00267423"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 w:rsidRPr="00267423">
        <w:rPr>
          <w:rFonts w:ascii="Times New Roman" w:hAnsi="Times New Roman" w:cs="Times New Roman"/>
          <w:bCs/>
          <w:sz w:val="24"/>
          <w:szCs w:val="24"/>
        </w:rPr>
        <w:t>ім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[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нәтиже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] =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кәсіпкерлік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қызметтегі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Есеп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және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салық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салу: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Оқу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құралы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/ Г.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Нарбаева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А.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Аралова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.- Алматы: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Бастау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>, 2020.- 228 б.</w:t>
      </w:r>
    </w:p>
    <w:p w14:paraId="2386EB9E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>Қ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азіргі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кезеңде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ҚР-да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салық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салу [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Мәтін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>] =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training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manual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taxation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in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Republic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Kazakhstan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at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stage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оқу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құралы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/ Д.А.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Қалдияров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з. А.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Илимжанова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Нұрмұханқызы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В. Р. Бурнашева.-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Almaty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credos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LTD s ЖШС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баспасы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>, 2017.- 305p. 13</w:t>
      </w:r>
    </w:p>
    <w:p w14:paraId="0A09C460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67423">
        <w:rPr>
          <w:rFonts w:ascii="Times New Roman" w:hAnsi="Times New Roman" w:cs="Times New Roman"/>
          <w:bCs/>
          <w:sz w:val="24"/>
          <w:szCs w:val="24"/>
        </w:rPr>
        <w:t xml:space="preserve">Бурнашева в. р.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Қазақстандағы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экономиканы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фискалдық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реттеу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>. Монография. - Алматы, 2022</w:t>
      </w:r>
    </w:p>
    <w:p w14:paraId="33BF3E4A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67423">
        <w:rPr>
          <w:rFonts w:ascii="Times New Roman" w:hAnsi="Times New Roman" w:cs="Times New Roman"/>
          <w:bCs/>
          <w:sz w:val="24"/>
          <w:szCs w:val="24"/>
        </w:rPr>
        <w:t>З.</w:t>
      </w:r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>А</w:t>
      </w:r>
      <w:r w:rsidRPr="00267423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Илимжанова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Қ</w:t>
      </w:r>
      <w:proofErr w:type="gramStart"/>
      <w:r w:rsidRPr="00267423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фискалдық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органдарында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басқару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процесін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жетілдіру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: Монография.-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Талдықорған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>: ЖГУ, 2015-188с.</w:t>
      </w:r>
    </w:p>
    <w:p w14:paraId="4AC56530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Салық</w:t>
      </w:r>
      <w:proofErr w:type="gramStart"/>
      <w:r w:rsidRPr="00267423">
        <w:rPr>
          <w:rFonts w:ascii="Times New Roman" w:hAnsi="Times New Roman" w:cs="Times New Roman"/>
          <w:bCs/>
          <w:sz w:val="24"/>
          <w:szCs w:val="24"/>
        </w:rPr>
        <w:t>тар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ж</w:t>
      </w:r>
      <w:proofErr w:type="gramEnd"/>
      <w:r w:rsidRPr="00267423">
        <w:rPr>
          <w:rFonts w:ascii="Times New Roman" w:hAnsi="Times New Roman" w:cs="Times New Roman"/>
          <w:bCs/>
          <w:sz w:val="24"/>
          <w:szCs w:val="24"/>
        </w:rPr>
        <w:t>әне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салық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салу: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Оқу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құралы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. / С.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Торайғыров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атындағы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Павлодар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мемлекетті</w:t>
      </w:r>
      <w:proofErr w:type="gramStart"/>
      <w:r w:rsidRPr="00267423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университеті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. - Павлодар: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Кереку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2016. - 132 C.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Мемлекеттік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қаржы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Оқу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құралы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. -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Қостанай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: КММ. А.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Байтұрсынова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2017. - 210c. </w:t>
      </w:r>
      <w:hyperlink r:id="rId10" w:history="1">
        <w:r w:rsidRPr="00267423">
          <w:rPr>
            <w:rStyle w:val="af"/>
            <w:bCs/>
            <w:sz w:val="24"/>
            <w:szCs w:val="24"/>
          </w:rPr>
          <w:t>http://rmebrk.kz/</w:t>
        </w:r>
      </w:hyperlink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14:paraId="11C7C725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Салықтар және салық салу: Оқу құралы. - Алматы: "Тұран" Университеті, 2017. - 128c. мемлекеттік қаржы: оқу құралы. - Қостанай: КММ. А. Байтұрсынова, 2017. - 210c. </w:t>
      </w:r>
      <w:r w:rsidR="00385494">
        <w:fldChar w:fldCharType="begin"/>
      </w:r>
      <w:r w:rsidR="00385494" w:rsidRPr="00385494">
        <w:rPr>
          <w:lang w:val="kk-KZ"/>
        </w:rPr>
        <w:instrText xml:space="preserve"> HYPERLINK "http://rmebrk.kz/" </w:instrText>
      </w:r>
      <w:r w:rsidR="00385494">
        <w:fldChar w:fldCharType="separate"/>
      </w:r>
      <w:r w:rsidRPr="00267423">
        <w:rPr>
          <w:rStyle w:val="af"/>
          <w:bCs/>
          <w:sz w:val="24"/>
          <w:szCs w:val="24"/>
        </w:rPr>
        <w:t>http://rmebrk.kz/</w:t>
      </w:r>
      <w:r w:rsidR="00385494">
        <w:rPr>
          <w:rStyle w:val="af"/>
          <w:bCs/>
          <w:sz w:val="24"/>
          <w:szCs w:val="24"/>
        </w:rPr>
        <w:fldChar w:fldCharType="end"/>
      </w:r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14:paraId="382F8EB7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6742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ҚЕХС сәйкес Қазақстан Республикасының Бюджеттік ұйымдарындағы жалақыны есепке алу және талдау [Электрондық ресурс] / С.К. Байдыбекова.- </w:t>
      </w:r>
      <w:r w:rsidRPr="00267423">
        <w:rPr>
          <w:rFonts w:ascii="Times New Roman" w:hAnsi="Times New Roman" w:cs="Times New Roman"/>
          <w:bCs/>
          <w:sz w:val="24"/>
          <w:szCs w:val="24"/>
        </w:rPr>
        <w:t xml:space="preserve">Алматы: ССК, 2019.- 1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электр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көтерме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сауда</w:t>
      </w:r>
      <w:proofErr w:type="gramStart"/>
      <w:r w:rsidRPr="00267423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Pr="00267423">
        <w:rPr>
          <w:rFonts w:ascii="Times New Roman" w:hAnsi="Times New Roman" w:cs="Times New Roman"/>
          <w:bCs/>
          <w:sz w:val="24"/>
          <w:szCs w:val="24"/>
        </w:rPr>
        <w:t>иск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>.</w:t>
      </w:r>
    </w:p>
    <w:p w14:paraId="1382C5C5" w14:textId="77777777" w:rsidR="00592D90" w:rsidRPr="00267423" w:rsidRDefault="00592D90" w:rsidP="00592D90">
      <w:pPr>
        <w:pStyle w:val="ac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267423">
        <w:rPr>
          <w:rFonts w:ascii="Times New Roman" w:hAnsi="Times New Roman" w:cs="Times New Roman"/>
          <w:bCs/>
          <w:sz w:val="24"/>
          <w:szCs w:val="24"/>
        </w:rPr>
        <w:t>Taxation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in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Republic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Kazakhstan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at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present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stage.Қазіргі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кезеңде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ҚР-да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салық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салу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электрондық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ресурс]:</w:t>
      </w:r>
      <w:proofErr w:type="gram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Оқу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құралы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/ Д. А.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Қалдияров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з.А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Илимжанова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В. Р. Бурнашева.- Алматы: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ТехноЭрудит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, 2019.- 1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электр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267423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267423">
        <w:rPr>
          <w:rFonts w:ascii="Times New Roman" w:hAnsi="Times New Roman" w:cs="Times New Roman"/>
          <w:bCs/>
          <w:sz w:val="24"/>
          <w:szCs w:val="24"/>
        </w:rPr>
        <w:t>өтерме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7423">
        <w:rPr>
          <w:rFonts w:ascii="Times New Roman" w:hAnsi="Times New Roman" w:cs="Times New Roman"/>
          <w:bCs/>
          <w:sz w:val="24"/>
          <w:szCs w:val="24"/>
        </w:rPr>
        <w:t>сауда</w:t>
      </w:r>
      <w:proofErr w:type="spellEnd"/>
      <w:r w:rsidRPr="00267423">
        <w:rPr>
          <w:rFonts w:ascii="Times New Roman" w:hAnsi="Times New Roman" w:cs="Times New Roman"/>
          <w:bCs/>
          <w:sz w:val="24"/>
          <w:szCs w:val="24"/>
        </w:rPr>
        <w:t>. диск.</w:t>
      </w:r>
    </w:p>
    <w:p w14:paraId="0487635D" w14:textId="01AB1706" w:rsidR="00B4672B" w:rsidRPr="00592D90" w:rsidRDefault="00592D90" w:rsidP="00EF09EB">
      <w:pPr>
        <w:pStyle w:val="ac"/>
        <w:numPr>
          <w:ilvl w:val="0"/>
          <w:numId w:val="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outlineLvl w:val="2"/>
        <w:rPr>
          <w:sz w:val="24"/>
          <w:szCs w:val="24"/>
          <w:lang w:val="kk-KZ"/>
        </w:rPr>
      </w:pPr>
      <w:r w:rsidRPr="00592D9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Шаруашылық жүргізуші субъектілердің қаржысы және олардың есептілігі: оқу құралы. - Қостанай: КММ. А. Байтұрсынова, 2018. - 249c. -ISBN 978-601-7955-03-8. Мемлекеттік қаржы: Оқу құралы. - Қостанай: КММ. А. Байтұрсынова, 2017. - 210c. </w:t>
      </w:r>
      <w:hyperlink r:id="rId11" w:history="1">
        <w:r w:rsidRPr="00592D90">
          <w:rPr>
            <w:rStyle w:val="af"/>
            <w:bCs/>
            <w:sz w:val="24"/>
            <w:szCs w:val="24"/>
            <w:lang w:val="kk-KZ"/>
          </w:rPr>
          <w:t>http://rmebrk.kz/</w:t>
        </w:r>
      </w:hyperlink>
    </w:p>
    <w:sectPr w:rsidR="00B4672B" w:rsidRPr="0059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02842"/>
    <w:multiLevelType w:val="hybridMultilevel"/>
    <w:tmpl w:val="2B6C3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49A1"/>
    <w:multiLevelType w:val="hybridMultilevel"/>
    <w:tmpl w:val="D5B61EA6"/>
    <w:lvl w:ilvl="0" w:tplc="0419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12DA2"/>
    <w:multiLevelType w:val="hybridMultilevel"/>
    <w:tmpl w:val="B46636EA"/>
    <w:lvl w:ilvl="0" w:tplc="1D5E04E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AE1781"/>
    <w:multiLevelType w:val="hybridMultilevel"/>
    <w:tmpl w:val="0EA88F6E"/>
    <w:lvl w:ilvl="0" w:tplc="DA208E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483A59"/>
    <w:multiLevelType w:val="hybridMultilevel"/>
    <w:tmpl w:val="4494366C"/>
    <w:lvl w:ilvl="0" w:tplc="CF80E5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2B4DFD"/>
    <w:multiLevelType w:val="hybridMultilevel"/>
    <w:tmpl w:val="B27CE83E"/>
    <w:lvl w:ilvl="0" w:tplc="7A9898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25983"/>
    <w:multiLevelType w:val="hybridMultilevel"/>
    <w:tmpl w:val="3290104C"/>
    <w:lvl w:ilvl="0" w:tplc="52ACF776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7">
    <w:nsid w:val="6B6D0AAC"/>
    <w:multiLevelType w:val="hybridMultilevel"/>
    <w:tmpl w:val="08560DC2"/>
    <w:lvl w:ilvl="0" w:tplc="C406C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23"/>
    <w:rsid w:val="00023F2D"/>
    <w:rsid w:val="00055D96"/>
    <w:rsid w:val="00074401"/>
    <w:rsid w:val="000A353E"/>
    <w:rsid w:val="000C449C"/>
    <w:rsid w:val="000D56BF"/>
    <w:rsid w:val="001125AA"/>
    <w:rsid w:val="0016493D"/>
    <w:rsid w:val="00167DCF"/>
    <w:rsid w:val="001A6667"/>
    <w:rsid w:val="001D4A1D"/>
    <w:rsid w:val="001F1D61"/>
    <w:rsid w:val="00246CC2"/>
    <w:rsid w:val="0024725B"/>
    <w:rsid w:val="00255202"/>
    <w:rsid w:val="0027449C"/>
    <w:rsid w:val="0028332B"/>
    <w:rsid w:val="00283789"/>
    <w:rsid w:val="00287D06"/>
    <w:rsid w:val="00304A35"/>
    <w:rsid w:val="00326E5B"/>
    <w:rsid w:val="00327FBE"/>
    <w:rsid w:val="0034175E"/>
    <w:rsid w:val="00355E8E"/>
    <w:rsid w:val="00374542"/>
    <w:rsid w:val="00385494"/>
    <w:rsid w:val="003B59E0"/>
    <w:rsid w:val="003C1B20"/>
    <w:rsid w:val="003E1FC0"/>
    <w:rsid w:val="003F6165"/>
    <w:rsid w:val="00412068"/>
    <w:rsid w:val="004365F6"/>
    <w:rsid w:val="004F08F8"/>
    <w:rsid w:val="00506FEC"/>
    <w:rsid w:val="00512C39"/>
    <w:rsid w:val="00544F7F"/>
    <w:rsid w:val="00570074"/>
    <w:rsid w:val="00592D90"/>
    <w:rsid w:val="005977F1"/>
    <w:rsid w:val="005A2DA0"/>
    <w:rsid w:val="005A4907"/>
    <w:rsid w:val="005B09FA"/>
    <w:rsid w:val="005D1ADC"/>
    <w:rsid w:val="005E3D14"/>
    <w:rsid w:val="005F119D"/>
    <w:rsid w:val="005F1991"/>
    <w:rsid w:val="0060586E"/>
    <w:rsid w:val="00615A61"/>
    <w:rsid w:val="0066688F"/>
    <w:rsid w:val="00685EB0"/>
    <w:rsid w:val="006F4C14"/>
    <w:rsid w:val="006F7E93"/>
    <w:rsid w:val="0074791D"/>
    <w:rsid w:val="00764496"/>
    <w:rsid w:val="007C1F54"/>
    <w:rsid w:val="00825A30"/>
    <w:rsid w:val="00890382"/>
    <w:rsid w:val="008B4D5B"/>
    <w:rsid w:val="009111DC"/>
    <w:rsid w:val="00973F81"/>
    <w:rsid w:val="009773C0"/>
    <w:rsid w:val="009A5D9F"/>
    <w:rsid w:val="009A7309"/>
    <w:rsid w:val="009A746B"/>
    <w:rsid w:val="009B04FE"/>
    <w:rsid w:val="009C2ECA"/>
    <w:rsid w:val="00A26EE6"/>
    <w:rsid w:val="00AC4D28"/>
    <w:rsid w:val="00AD0CF3"/>
    <w:rsid w:val="00B040B5"/>
    <w:rsid w:val="00B05A65"/>
    <w:rsid w:val="00B31082"/>
    <w:rsid w:val="00B4672B"/>
    <w:rsid w:val="00B73E23"/>
    <w:rsid w:val="00BA1490"/>
    <w:rsid w:val="00BA71AF"/>
    <w:rsid w:val="00BD4528"/>
    <w:rsid w:val="00BF1AB5"/>
    <w:rsid w:val="00BF3D2F"/>
    <w:rsid w:val="00C303D9"/>
    <w:rsid w:val="00C44030"/>
    <w:rsid w:val="00C77FD7"/>
    <w:rsid w:val="00C9609F"/>
    <w:rsid w:val="00CC0674"/>
    <w:rsid w:val="00D032C4"/>
    <w:rsid w:val="00D15E76"/>
    <w:rsid w:val="00D32A00"/>
    <w:rsid w:val="00D36CF9"/>
    <w:rsid w:val="00D519E3"/>
    <w:rsid w:val="00DB0788"/>
    <w:rsid w:val="00DC751C"/>
    <w:rsid w:val="00DD1323"/>
    <w:rsid w:val="00DD6F61"/>
    <w:rsid w:val="00E15F18"/>
    <w:rsid w:val="00E56DF7"/>
    <w:rsid w:val="00E84BB5"/>
    <w:rsid w:val="00EB09BC"/>
    <w:rsid w:val="00ED0B73"/>
    <w:rsid w:val="00EF09EB"/>
    <w:rsid w:val="00F07C95"/>
    <w:rsid w:val="00F61452"/>
    <w:rsid w:val="00F70C86"/>
    <w:rsid w:val="00F924B5"/>
    <w:rsid w:val="00F92C4A"/>
    <w:rsid w:val="00FB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5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5E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C4D2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3F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49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D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 Spacing"/>
    <w:link w:val="a6"/>
    <w:uiPriority w:val="1"/>
    <w:qFormat/>
    <w:rsid w:val="00AC4D2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Основной текст_"/>
    <w:basedOn w:val="a0"/>
    <w:link w:val="11"/>
    <w:rsid w:val="00AC4D28"/>
    <w:rPr>
      <w:rFonts w:ascii="Times New Roman" w:eastAsia="Times New Roman" w:hAnsi="Times New Roman" w:cs="Times New Roman"/>
      <w:spacing w:val="-2"/>
      <w:sz w:val="20"/>
      <w:szCs w:val="20"/>
      <w:shd w:val="clear" w:color="auto" w:fill="FFFFFF"/>
    </w:rPr>
  </w:style>
  <w:style w:type="character" w:customStyle="1" w:styleId="85pt0pt">
    <w:name w:val="Основной текст + 8;5 pt;Интервал 0 pt"/>
    <w:basedOn w:val="a7"/>
    <w:rsid w:val="00AC4D28"/>
    <w:rPr>
      <w:rFonts w:ascii="Times New Roman" w:eastAsia="Times New Roman" w:hAnsi="Times New Roman" w:cs="Times New Roman"/>
      <w:color w:val="000000"/>
      <w:spacing w:val="1"/>
      <w:w w:val="100"/>
      <w:position w:val="0"/>
      <w:sz w:val="17"/>
      <w:szCs w:val="17"/>
      <w:shd w:val="clear" w:color="auto" w:fill="FFFFFF"/>
      <w:lang w:val="en-US"/>
    </w:rPr>
  </w:style>
  <w:style w:type="paragraph" w:customStyle="1" w:styleId="11">
    <w:name w:val="Основной текст1"/>
    <w:basedOn w:val="a"/>
    <w:link w:val="a7"/>
    <w:rsid w:val="00AC4D28"/>
    <w:pPr>
      <w:widowControl w:val="0"/>
      <w:shd w:val="clear" w:color="auto" w:fill="FFFFFF"/>
      <w:spacing w:after="0" w:line="0" w:lineRule="atLeast"/>
      <w:ind w:hanging="340"/>
      <w:jc w:val="both"/>
    </w:pPr>
    <w:rPr>
      <w:rFonts w:ascii="Times New Roman" w:eastAsia="Times New Roman" w:hAnsi="Times New Roman" w:cs="Times New Roman"/>
      <w:spacing w:val="-2"/>
      <w:sz w:val="20"/>
      <w:szCs w:val="20"/>
    </w:rPr>
  </w:style>
  <w:style w:type="character" w:customStyle="1" w:styleId="9pt0pt">
    <w:name w:val="Основной текст + 9 pt;Интервал 0 pt"/>
    <w:basedOn w:val="a7"/>
    <w:rsid w:val="00AC4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Georgia8pt0pt">
    <w:name w:val="Основной текст + Georgia;8 pt;Интервал 0 pt"/>
    <w:basedOn w:val="a7"/>
    <w:rsid w:val="00AC4D2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75pt0pt">
    <w:name w:val="Основной текст + 7;5 pt;Интервал 0 pt"/>
    <w:basedOn w:val="a7"/>
    <w:rsid w:val="00AC4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a8">
    <w:name w:val="Основной текст + Малые прописные"/>
    <w:basedOn w:val="a7"/>
    <w:rsid w:val="00AC4D2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95pt0pt">
    <w:name w:val="Основной текст + 9;5 pt;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pt0pt">
    <w:name w:val="Основной текст + 8 pt;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a9">
    <w:name w:val="Основной текст + Полужирный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9pt0pt0">
    <w:name w:val="Основной текст + 9 pt;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95pt0pt0">
    <w:name w:val="Основной текст + 9;5 pt;Интервал 0 pt"/>
    <w:basedOn w:val="a7"/>
    <w:rsid w:val="00AC4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5pt0pt0">
    <w:name w:val="Основной текст + 8;5 pt;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12">
    <w:name w:val="Без интервала1"/>
    <w:rsid w:val="00AC4D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Обычный2"/>
    <w:rsid w:val="00AC4D2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AC4D28"/>
    <w:rPr>
      <w:rFonts w:ascii="Calibri" w:eastAsia="Calibri" w:hAnsi="Calibri" w:cs="Times New Roman"/>
      <w:lang w:eastAsia="ru-RU"/>
    </w:rPr>
  </w:style>
  <w:style w:type="character" w:customStyle="1" w:styleId="Bodytext65pt">
    <w:name w:val="Body text + 6.5 pt"/>
    <w:uiPriority w:val="99"/>
    <w:rsid w:val="00AC4D28"/>
    <w:rPr>
      <w:rFonts w:ascii="Lucida Sans Unicode" w:hAnsi="Lucida Sans Unicode"/>
      <w:color w:val="000000"/>
      <w:spacing w:val="0"/>
      <w:w w:val="100"/>
      <w:position w:val="0"/>
      <w:sz w:val="13"/>
      <w:shd w:val="clear" w:color="auto" w:fill="FFFFFF"/>
      <w:lang w:val="ru-RU" w:eastAsia="ru-RU"/>
    </w:rPr>
  </w:style>
  <w:style w:type="character" w:customStyle="1" w:styleId="BodytextTimesNewRoman">
    <w:name w:val="Body text + Times New Roman"/>
    <w:aliases w:val="6.5 pt,Spacing 1 pt,Body text + 9.5 pt1"/>
    <w:uiPriority w:val="99"/>
    <w:rsid w:val="00AC4D28"/>
    <w:rPr>
      <w:rFonts w:ascii="Times New Roman" w:hAnsi="Times New Roman"/>
      <w:color w:val="000000"/>
      <w:spacing w:val="20"/>
      <w:w w:val="100"/>
      <w:position w:val="0"/>
      <w:sz w:val="13"/>
      <w:shd w:val="clear" w:color="auto" w:fill="FFFFFF"/>
      <w:lang w:val="ru-RU" w:eastAsia="ru-RU"/>
    </w:rPr>
  </w:style>
  <w:style w:type="character" w:customStyle="1" w:styleId="Bodytext85pt1">
    <w:name w:val="Body text + 8.5 pt1"/>
    <w:aliases w:val="Spacing 0 pt1"/>
    <w:basedOn w:val="a0"/>
    <w:uiPriority w:val="99"/>
    <w:rsid w:val="00AC4D28"/>
    <w:rPr>
      <w:rFonts w:ascii="Sylfaen" w:hAnsi="Sylfaen" w:cs="Sylfaen"/>
      <w:color w:val="000000"/>
      <w:spacing w:val="1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BodytextCandara2">
    <w:name w:val="Body text + Candara2"/>
    <w:aliases w:val="9 pt"/>
    <w:basedOn w:val="a0"/>
    <w:uiPriority w:val="99"/>
    <w:rsid w:val="00AC4D28"/>
    <w:rPr>
      <w:rFonts w:ascii="Candara" w:hAnsi="Candara" w:cs="Candara"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Candara1">
    <w:name w:val="Body text + Candara1"/>
    <w:aliases w:val="9 pt1,Bold1"/>
    <w:basedOn w:val="a0"/>
    <w:uiPriority w:val="99"/>
    <w:rsid w:val="00AC4D28"/>
    <w:rPr>
      <w:rFonts w:ascii="Candara" w:hAnsi="Candara" w:cs="Candar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2LucidaSansUnicode">
    <w:name w:val="Body text (2) + Lucida Sans Unicode"/>
    <w:aliases w:val="8.5 pt1,Not Bold,Spacing -1 pt"/>
    <w:basedOn w:val="a0"/>
    <w:uiPriority w:val="99"/>
    <w:rsid w:val="00AC4D28"/>
    <w:rPr>
      <w:rFonts w:ascii="Lucida Sans Unicode" w:hAnsi="Lucida Sans Unicode" w:cs="Lucida Sans Unicode"/>
      <w:b/>
      <w:bCs/>
      <w:color w:val="000000"/>
      <w:spacing w:val="-2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BodytextSpacing-1pt">
    <w:name w:val="Body text + Spacing -1 pt"/>
    <w:basedOn w:val="a0"/>
    <w:uiPriority w:val="99"/>
    <w:rsid w:val="00AC4D28"/>
    <w:rPr>
      <w:rFonts w:ascii="Lucida Sans Unicode" w:hAnsi="Lucida Sans Unicode" w:cs="Lucida Sans Unicode"/>
      <w:color w:val="000000"/>
      <w:spacing w:val="-20"/>
      <w:w w:val="100"/>
      <w:position w:val="0"/>
      <w:sz w:val="17"/>
      <w:szCs w:val="17"/>
      <w:shd w:val="clear" w:color="auto" w:fill="FFFFFF"/>
      <w:lang w:val="ru-RU" w:eastAsia="ru-RU"/>
    </w:rPr>
  </w:style>
  <w:style w:type="paragraph" w:styleId="aa">
    <w:name w:val="Plain Text"/>
    <w:basedOn w:val="a"/>
    <w:link w:val="ab"/>
    <w:uiPriority w:val="99"/>
    <w:rsid w:val="00AC4D2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rsid w:val="00AC4D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AC4D28"/>
    <w:pPr>
      <w:ind w:left="720"/>
      <w:contextualSpacing/>
    </w:pPr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AC4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12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2C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12C39"/>
  </w:style>
  <w:style w:type="character" w:styleId="ae">
    <w:name w:val="Strong"/>
    <w:basedOn w:val="a0"/>
    <w:uiPriority w:val="22"/>
    <w:qFormat/>
    <w:rsid w:val="002472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15E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4">
    <w:name w:val="Основной текст4"/>
    <w:basedOn w:val="a"/>
    <w:rsid w:val="00D15E76"/>
    <w:pPr>
      <w:widowControl w:val="0"/>
      <w:shd w:val="clear" w:color="auto" w:fill="FFFFFF"/>
      <w:spacing w:after="0" w:line="264" w:lineRule="exact"/>
      <w:ind w:hanging="18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fault">
    <w:name w:val="Default"/>
    <w:rsid w:val="00D15E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A2D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A2DA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1">
    <w:name w:val="s1"/>
    <w:rsid w:val="005A2DA0"/>
  </w:style>
  <w:style w:type="character" w:customStyle="1" w:styleId="70">
    <w:name w:val="Заголовок 7 Знак"/>
    <w:basedOn w:val="a0"/>
    <w:link w:val="7"/>
    <w:uiPriority w:val="9"/>
    <w:semiHidden/>
    <w:rsid w:val="00973F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f">
    <w:name w:val="Hyperlink"/>
    <w:basedOn w:val="a0"/>
    <w:uiPriority w:val="99"/>
    <w:unhideWhenUsed/>
    <w:rsid w:val="00592D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5E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C4D2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3F8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49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D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 Spacing"/>
    <w:link w:val="a6"/>
    <w:uiPriority w:val="1"/>
    <w:qFormat/>
    <w:rsid w:val="00AC4D2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Основной текст_"/>
    <w:basedOn w:val="a0"/>
    <w:link w:val="11"/>
    <w:rsid w:val="00AC4D28"/>
    <w:rPr>
      <w:rFonts w:ascii="Times New Roman" w:eastAsia="Times New Roman" w:hAnsi="Times New Roman" w:cs="Times New Roman"/>
      <w:spacing w:val="-2"/>
      <w:sz w:val="20"/>
      <w:szCs w:val="20"/>
      <w:shd w:val="clear" w:color="auto" w:fill="FFFFFF"/>
    </w:rPr>
  </w:style>
  <w:style w:type="character" w:customStyle="1" w:styleId="85pt0pt">
    <w:name w:val="Основной текст + 8;5 pt;Интервал 0 pt"/>
    <w:basedOn w:val="a7"/>
    <w:rsid w:val="00AC4D28"/>
    <w:rPr>
      <w:rFonts w:ascii="Times New Roman" w:eastAsia="Times New Roman" w:hAnsi="Times New Roman" w:cs="Times New Roman"/>
      <w:color w:val="000000"/>
      <w:spacing w:val="1"/>
      <w:w w:val="100"/>
      <w:position w:val="0"/>
      <w:sz w:val="17"/>
      <w:szCs w:val="17"/>
      <w:shd w:val="clear" w:color="auto" w:fill="FFFFFF"/>
      <w:lang w:val="en-US"/>
    </w:rPr>
  </w:style>
  <w:style w:type="paragraph" w:customStyle="1" w:styleId="11">
    <w:name w:val="Основной текст1"/>
    <w:basedOn w:val="a"/>
    <w:link w:val="a7"/>
    <w:rsid w:val="00AC4D28"/>
    <w:pPr>
      <w:widowControl w:val="0"/>
      <w:shd w:val="clear" w:color="auto" w:fill="FFFFFF"/>
      <w:spacing w:after="0" w:line="0" w:lineRule="atLeast"/>
      <w:ind w:hanging="340"/>
      <w:jc w:val="both"/>
    </w:pPr>
    <w:rPr>
      <w:rFonts w:ascii="Times New Roman" w:eastAsia="Times New Roman" w:hAnsi="Times New Roman" w:cs="Times New Roman"/>
      <w:spacing w:val="-2"/>
      <w:sz w:val="20"/>
      <w:szCs w:val="20"/>
    </w:rPr>
  </w:style>
  <w:style w:type="character" w:customStyle="1" w:styleId="9pt0pt">
    <w:name w:val="Основной текст + 9 pt;Интервал 0 pt"/>
    <w:basedOn w:val="a7"/>
    <w:rsid w:val="00AC4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Georgia8pt0pt">
    <w:name w:val="Основной текст + Georgia;8 pt;Интервал 0 pt"/>
    <w:basedOn w:val="a7"/>
    <w:rsid w:val="00AC4D28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75pt0pt">
    <w:name w:val="Основной текст + 7;5 pt;Интервал 0 pt"/>
    <w:basedOn w:val="a7"/>
    <w:rsid w:val="00AC4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a8">
    <w:name w:val="Основной текст + Малые прописные"/>
    <w:basedOn w:val="a7"/>
    <w:rsid w:val="00AC4D2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95pt0pt">
    <w:name w:val="Основной текст + 9;5 pt;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pt0pt">
    <w:name w:val="Основной текст + 8 pt;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a9">
    <w:name w:val="Основной текст + Полужирный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9pt0pt0">
    <w:name w:val="Основной текст + 9 pt;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95pt0pt0">
    <w:name w:val="Основной текст + 9;5 pt;Интервал 0 pt"/>
    <w:basedOn w:val="a7"/>
    <w:rsid w:val="00AC4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5pt0pt0">
    <w:name w:val="Основной текст + 8;5 pt;Полужирный;Интервал 0 pt"/>
    <w:basedOn w:val="a7"/>
    <w:rsid w:val="00AC4D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customStyle="1" w:styleId="12">
    <w:name w:val="Без интервала1"/>
    <w:rsid w:val="00AC4D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Обычный2"/>
    <w:rsid w:val="00AC4D2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AC4D28"/>
    <w:rPr>
      <w:rFonts w:ascii="Calibri" w:eastAsia="Calibri" w:hAnsi="Calibri" w:cs="Times New Roman"/>
      <w:lang w:eastAsia="ru-RU"/>
    </w:rPr>
  </w:style>
  <w:style w:type="character" w:customStyle="1" w:styleId="Bodytext65pt">
    <w:name w:val="Body text + 6.5 pt"/>
    <w:uiPriority w:val="99"/>
    <w:rsid w:val="00AC4D28"/>
    <w:rPr>
      <w:rFonts w:ascii="Lucida Sans Unicode" w:hAnsi="Lucida Sans Unicode"/>
      <w:color w:val="000000"/>
      <w:spacing w:val="0"/>
      <w:w w:val="100"/>
      <w:position w:val="0"/>
      <w:sz w:val="13"/>
      <w:shd w:val="clear" w:color="auto" w:fill="FFFFFF"/>
      <w:lang w:val="ru-RU" w:eastAsia="ru-RU"/>
    </w:rPr>
  </w:style>
  <w:style w:type="character" w:customStyle="1" w:styleId="BodytextTimesNewRoman">
    <w:name w:val="Body text + Times New Roman"/>
    <w:aliases w:val="6.5 pt,Spacing 1 pt,Body text + 9.5 pt1"/>
    <w:uiPriority w:val="99"/>
    <w:rsid w:val="00AC4D28"/>
    <w:rPr>
      <w:rFonts w:ascii="Times New Roman" w:hAnsi="Times New Roman"/>
      <w:color w:val="000000"/>
      <w:spacing w:val="20"/>
      <w:w w:val="100"/>
      <w:position w:val="0"/>
      <w:sz w:val="13"/>
      <w:shd w:val="clear" w:color="auto" w:fill="FFFFFF"/>
      <w:lang w:val="ru-RU" w:eastAsia="ru-RU"/>
    </w:rPr>
  </w:style>
  <w:style w:type="character" w:customStyle="1" w:styleId="Bodytext85pt1">
    <w:name w:val="Body text + 8.5 pt1"/>
    <w:aliases w:val="Spacing 0 pt1"/>
    <w:basedOn w:val="a0"/>
    <w:uiPriority w:val="99"/>
    <w:rsid w:val="00AC4D28"/>
    <w:rPr>
      <w:rFonts w:ascii="Sylfaen" w:hAnsi="Sylfaen" w:cs="Sylfaen"/>
      <w:color w:val="000000"/>
      <w:spacing w:val="1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BodytextCandara2">
    <w:name w:val="Body text + Candara2"/>
    <w:aliases w:val="9 pt"/>
    <w:basedOn w:val="a0"/>
    <w:uiPriority w:val="99"/>
    <w:rsid w:val="00AC4D28"/>
    <w:rPr>
      <w:rFonts w:ascii="Candara" w:hAnsi="Candara" w:cs="Candara"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Candara1">
    <w:name w:val="Body text + Candara1"/>
    <w:aliases w:val="9 pt1,Bold1"/>
    <w:basedOn w:val="a0"/>
    <w:uiPriority w:val="99"/>
    <w:rsid w:val="00AC4D28"/>
    <w:rPr>
      <w:rFonts w:ascii="Candara" w:hAnsi="Candara" w:cs="Candar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2LucidaSansUnicode">
    <w:name w:val="Body text (2) + Lucida Sans Unicode"/>
    <w:aliases w:val="8.5 pt1,Not Bold,Spacing -1 pt"/>
    <w:basedOn w:val="a0"/>
    <w:uiPriority w:val="99"/>
    <w:rsid w:val="00AC4D28"/>
    <w:rPr>
      <w:rFonts w:ascii="Lucida Sans Unicode" w:hAnsi="Lucida Sans Unicode" w:cs="Lucida Sans Unicode"/>
      <w:b/>
      <w:bCs/>
      <w:color w:val="000000"/>
      <w:spacing w:val="-2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BodytextSpacing-1pt">
    <w:name w:val="Body text + Spacing -1 pt"/>
    <w:basedOn w:val="a0"/>
    <w:uiPriority w:val="99"/>
    <w:rsid w:val="00AC4D28"/>
    <w:rPr>
      <w:rFonts w:ascii="Lucida Sans Unicode" w:hAnsi="Lucida Sans Unicode" w:cs="Lucida Sans Unicode"/>
      <w:color w:val="000000"/>
      <w:spacing w:val="-20"/>
      <w:w w:val="100"/>
      <w:position w:val="0"/>
      <w:sz w:val="17"/>
      <w:szCs w:val="17"/>
      <w:shd w:val="clear" w:color="auto" w:fill="FFFFFF"/>
      <w:lang w:val="ru-RU" w:eastAsia="ru-RU"/>
    </w:rPr>
  </w:style>
  <w:style w:type="paragraph" w:styleId="aa">
    <w:name w:val="Plain Text"/>
    <w:basedOn w:val="a"/>
    <w:link w:val="ab"/>
    <w:uiPriority w:val="99"/>
    <w:rsid w:val="00AC4D2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rsid w:val="00AC4D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AC4D28"/>
    <w:pPr>
      <w:ind w:left="720"/>
      <w:contextualSpacing/>
    </w:pPr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AC4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12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12C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12C39"/>
  </w:style>
  <w:style w:type="character" w:styleId="ae">
    <w:name w:val="Strong"/>
    <w:basedOn w:val="a0"/>
    <w:uiPriority w:val="22"/>
    <w:qFormat/>
    <w:rsid w:val="002472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15E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4">
    <w:name w:val="Основной текст4"/>
    <w:basedOn w:val="a"/>
    <w:rsid w:val="00D15E76"/>
    <w:pPr>
      <w:widowControl w:val="0"/>
      <w:shd w:val="clear" w:color="auto" w:fill="FFFFFF"/>
      <w:spacing w:after="0" w:line="264" w:lineRule="exact"/>
      <w:ind w:hanging="18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fault">
    <w:name w:val="Default"/>
    <w:rsid w:val="00D15E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A2D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A2DA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1">
    <w:name w:val="s1"/>
    <w:rsid w:val="005A2DA0"/>
  </w:style>
  <w:style w:type="character" w:customStyle="1" w:styleId="70">
    <w:name w:val="Заголовок 7 Знак"/>
    <w:basedOn w:val="a0"/>
    <w:link w:val="7"/>
    <w:uiPriority w:val="9"/>
    <w:semiHidden/>
    <w:rsid w:val="00973F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f">
    <w:name w:val="Hyperlink"/>
    <w:basedOn w:val="a0"/>
    <w:uiPriority w:val="99"/>
    <w:unhideWhenUsed/>
    <w:rsid w:val="00592D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mebrk.kz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mebrk.k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nline.zakon.kz/document/?doc_id=361486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18EF6-495A-42FA-8E58-141C1155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5003</Words>
  <Characters>28521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комп25</dc:creator>
  <cp:lastModifiedBy>55</cp:lastModifiedBy>
  <cp:revision>3</cp:revision>
  <cp:lastPrinted>2020-11-06T04:05:00Z</cp:lastPrinted>
  <dcterms:created xsi:type="dcterms:W3CDTF">2024-02-27T06:41:00Z</dcterms:created>
  <dcterms:modified xsi:type="dcterms:W3CDTF">2024-02-27T07:09:00Z</dcterms:modified>
</cp:coreProperties>
</file>